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BA7F7" w14:textId="77777777" w:rsidR="00843C5B" w:rsidRPr="00520057" w:rsidRDefault="00520057" w:rsidP="00C20F89">
      <w:pPr>
        <w:pStyle w:val="Heading1"/>
        <w:numPr>
          <w:ilvl w:val="0"/>
          <w:numId w:val="2"/>
        </w:numPr>
        <w:bidi/>
        <w:rPr>
          <w:rFonts w:cs="B Nazanin"/>
          <w:color w:val="000000" w:themeColor="text1"/>
          <w:rtl/>
          <w:lang w:bidi="fa-IR"/>
        </w:rPr>
      </w:pPr>
      <w:r w:rsidRPr="00520057">
        <w:rPr>
          <w:rFonts w:cs="B Nazanin" w:hint="cs"/>
          <w:color w:val="000000" w:themeColor="text1"/>
          <w:rtl/>
          <w:lang w:bidi="fa-IR"/>
        </w:rPr>
        <w:t xml:space="preserve">دیدگاه اقتصاد </w:t>
      </w:r>
      <w:proofErr w:type="spellStart"/>
      <w:r w:rsidRPr="00520057">
        <w:rPr>
          <w:rFonts w:cs="B Nazanin" w:hint="cs"/>
          <w:color w:val="000000" w:themeColor="text1"/>
          <w:rtl/>
          <w:lang w:bidi="fa-IR"/>
        </w:rPr>
        <w:t>میان</w:t>
      </w:r>
      <w:r w:rsidRPr="00520057">
        <w:rPr>
          <w:rFonts w:cs="B Nazanin" w:hint="cs"/>
          <w:color w:val="000000" w:themeColor="text1"/>
          <w:rtl/>
          <w:lang w:bidi="fa-IR"/>
        </w:rPr>
        <w:softHyphen/>
        <w:t>بر</w:t>
      </w:r>
      <w:proofErr w:type="spellEnd"/>
    </w:p>
    <w:p w14:paraId="2EB7A57E" w14:textId="77777777" w:rsidR="00DD0828" w:rsidRDefault="00A40ECA" w:rsidP="00C20F89">
      <w:pPr>
        <w:bidi/>
        <w:spacing w:after="0"/>
        <w:ind w:firstLine="288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ما قصد داریم با این بیان شروع کنیم که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میان</w:t>
      </w:r>
      <w:r>
        <w:rPr>
          <w:rFonts w:cs="B Nazanin" w:hint="cs"/>
          <w:sz w:val="28"/>
          <w:szCs w:val="28"/>
          <w:rtl/>
          <w:lang w:bidi="fa-IR"/>
        </w:rPr>
        <w:softHyphen/>
        <w:t>بر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فقط و صرفا </w:t>
      </w:r>
      <w:r w:rsidRPr="00A40ECA">
        <w:rPr>
          <w:rFonts w:cs="B Nazanin" w:hint="cs"/>
          <w:sz w:val="28"/>
          <w:szCs w:val="28"/>
          <w:rtl/>
          <w:lang w:bidi="fa-IR"/>
        </w:rPr>
        <w:t xml:space="preserve">به معنی شبیه سازی </w:t>
      </w:r>
      <w:r>
        <w:rPr>
          <w:rFonts w:cs="B Nazanin" w:hint="cs"/>
          <w:sz w:val="28"/>
          <w:szCs w:val="28"/>
          <w:rtl/>
          <w:lang w:bidi="fa-IR"/>
        </w:rPr>
        <w:t xml:space="preserve">و کپی برداری </w:t>
      </w:r>
      <w:r w:rsidRPr="00A40ECA">
        <w:rPr>
          <w:rFonts w:cs="B Nazanin" w:hint="cs"/>
          <w:sz w:val="28"/>
          <w:szCs w:val="28"/>
          <w:rtl/>
          <w:lang w:bidi="fa-IR"/>
        </w:rPr>
        <w:t>نیست</w:t>
      </w:r>
      <w:r w:rsidRPr="00A40ECA">
        <w:rPr>
          <w:rFonts w:cs="B Nazanin" w:hint="cs"/>
          <w:sz w:val="28"/>
          <w:szCs w:val="28"/>
          <w:lang w:bidi="fa-IR"/>
        </w:rPr>
        <w:t>.</w:t>
      </w:r>
      <w:r w:rsidR="00DD0828">
        <w:rPr>
          <w:rFonts w:cs="B Nazanin" w:hint="cs"/>
          <w:sz w:val="28"/>
          <w:szCs w:val="28"/>
          <w:rtl/>
          <w:lang w:bidi="fa-IR"/>
        </w:rPr>
        <w:t xml:space="preserve"> </w:t>
      </w:r>
      <w:r w:rsidR="005B1F1B">
        <w:rPr>
          <w:rFonts w:cs="B Nazanin" w:hint="cs"/>
          <w:sz w:val="28"/>
          <w:szCs w:val="28"/>
          <w:rtl/>
          <w:lang w:bidi="fa-IR"/>
        </w:rPr>
        <w:t>آنچه که در حقیقت توسط میان بر</w:t>
      </w:r>
      <w:r w:rsidR="006B49A2">
        <w:rPr>
          <w:rFonts w:cs="B Nazanin" w:hint="cs"/>
          <w:sz w:val="28"/>
          <w:szCs w:val="28"/>
          <w:rtl/>
          <w:lang w:bidi="fa-IR"/>
        </w:rPr>
        <w:t xml:space="preserve"> موفق حاصل می</w:t>
      </w:r>
      <w:r w:rsidR="006B49A2">
        <w:rPr>
          <w:rFonts w:cs="B Nazanin" w:hint="cs"/>
          <w:sz w:val="28"/>
          <w:szCs w:val="28"/>
          <w:rtl/>
          <w:lang w:bidi="fa-IR"/>
        </w:rPr>
        <w:softHyphen/>
        <w:t xml:space="preserve">شود همواره </w:t>
      </w:r>
      <w:r w:rsidR="005B1F1B">
        <w:rPr>
          <w:rFonts w:cs="B Nazanin" w:hint="cs"/>
          <w:sz w:val="28"/>
          <w:szCs w:val="28"/>
          <w:rtl/>
          <w:lang w:bidi="fa-IR"/>
        </w:rPr>
        <w:t xml:space="preserve"> </w:t>
      </w:r>
      <w:r w:rsidR="006B49A2">
        <w:rPr>
          <w:rFonts w:cs="B Nazanin" w:hint="cs"/>
          <w:sz w:val="28"/>
          <w:szCs w:val="28"/>
          <w:rtl/>
          <w:lang w:bidi="fa-IR"/>
        </w:rPr>
        <w:t xml:space="preserve">به طور خاص از فعالیت ها در کشورهایی که به عنوان مدل های </w:t>
      </w:r>
      <w:r w:rsidR="002764EE">
        <w:rPr>
          <w:rFonts w:cs="B Nazanin" w:hint="cs"/>
          <w:sz w:val="28"/>
          <w:szCs w:val="28"/>
          <w:rtl/>
          <w:lang w:bidi="fa-IR"/>
        </w:rPr>
        <w:t>معیار (</w:t>
      </w:r>
      <w:proofErr w:type="spellStart"/>
      <w:r w:rsidR="002764EE">
        <w:rPr>
          <w:rFonts w:cs="B Nazanin" w:hint="cs"/>
          <w:sz w:val="28"/>
          <w:szCs w:val="28"/>
          <w:rtl/>
          <w:lang w:bidi="fa-IR"/>
        </w:rPr>
        <w:t>بنچ</w:t>
      </w:r>
      <w:proofErr w:type="spellEnd"/>
      <w:r w:rsidR="002764EE">
        <w:rPr>
          <w:rFonts w:cs="B Nazanin" w:hint="cs"/>
          <w:sz w:val="28"/>
          <w:szCs w:val="28"/>
          <w:rtl/>
          <w:lang w:bidi="fa-IR"/>
        </w:rPr>
        <w:t xml:space="preserve"> مارک)</w:t>
      </w:r>
      <w:r w:rsidR="006B49A2">
        <w:rPr>
          <w:rFonts w:cs="B Nazanin" w:hint="cs"/>
          <w:sz w:val="28"/>
          <w:szCs w:val="28"/>
          <w:rtl/>
          <w:lang w:bidi="fa-IR"/>
        </w:rPr>
        <w:t xml:space="preserve"> به کار می</w:t>
      </w:r>
      <w:r w:rsidR="006B49A2">
        <w:rPr>
          <w:rFonts w:cs="B Nazanin" w:hint="cs"/>
          <w:sz w:val="28"/>
          <w:szCs w:val="28"/>
          <w:rtl/>
          <w:lang w:bidi="fa-IR"/>
        </w:rPr>
        <w:softHyphen/>
        <w:t xml:space="preserve">روند متفاوت است. </w:t>
      </w:r>
      <w:r w:rsidR="009261C2">
        <w:rPr>
          <w:rFonts w:cs="B Nazanin" w:hint="cs"/>
          <w:sz w:val="28"/>
          <w:szCs w:val="28"/>
          <w:rtl/>
          <w:lang w:bidi="fa-IR"/>
        </w:rPr>
        <w:t xml:space="preserve">در این بخش این تفاوت، حقیقت این که کپی برداری دقیق </w:t>
      </w:r>
      <w:r w:rsidR="00E620FA">
        <w:rPr>
          <w:rFonts w:cs="B Nazanin" w:hint="cs"/>
          <w:sz w:val="28"/>
          <w:szCs w:val="28"/>
          <w:rtl/>
          <w:lang w:bidi="fa-IR"/>
        </w:rPr>
        <w:t>تقریبا</w:t>
      </w:r>
      <w:r w:rsidR="009261C2">
        <w:rPr>
          <w:rFonts w:cs="B Nazanin" w:hint="cs"/>
          <w:sz w:val="28"/>
          <w:szCs w:val="28"/>
          <w:rtl/>
          <w:lang w:bidi="fa-IR"/>
        </w:rPr>
        <w:t xml:space="preserve"> غیر ممکن است را بازتاب می</w:t>
      </w:r>
      <w:r w:rsidR="00E620FA">
        <w:rPr>
          <w:rFonts w:cs="B Nazanin" w:hint="cs"/>
          <w:sz w:val="28"/>
          <w:szCs w:val="28"/>
          <w:rtl/>
          <w:lang w:bidi="fa-IR"/>
        </w:rPr>
        <w:softHyphen/>
        <w:t>کند و سعی می</w:t>
      </w:r>
      <w:r w:rsidR="00E620FA">
        <w:rPr>
          <w:rFonts w:cs="B Nazanin" w:hint="cs"/>
          <w:sz w:val="28"/>
          <w:szCs w:val="28"/>
          <w:rtl/>
          <w:lang w:bidi="fa-IR"/>
        </w:rPr>
        <w:softHyphen/>
        <w:t xml:space="preserve">شود تا در بهترین حالت </w:t>
      </w:r>
      <w:r w:rsidR="00401EB3">
        <w:rPr>
          <w:rFonts w:cs="B Nazanin" w:hint="cs"/>
          <w:sz w:val="28"/>
          <w:szCs w:val="28"/>
          <w:rtl/>
          <w:lang w:bidi="fa-IR"/>
        </w:rPr>
        <w:t>تکرار شود</w:t>
      </w:r>
      <w:r w:rsidR="00E620FA">
        <w:rPr>
          <w:rFonts w:cs="B Nazanin" w:hint="cs"/>
          <w:sz w:val="28"/>
          <w:szCs w:val="28"/>
          <w:rtl/>
          <w:lang w:bidi="fa-IR"/>
        </w:rPr>
        <w:t xml:space="preserve">. </w:t>
      </w:r>
      <w:r w:rsidR="00B974D0">
        <w:rPr>
          <w:rFonts w:cs="B Nazanin" w:hint="cs"/>
          <w:sz w:val="28"/>
          <w:szCs w:val="28"/>
          <w:rtl/>
          <w:lang w:bidi="fa-IR"/>
        </w:rPr>
        <w:t xml:space="preserve">بخشی از آن نشان دهنده </w:t>
      </w:r>
      <w:r w:rsidR="00837605">
        <w:rPr>
          <w:rFonts w:cs="B Nazanin" w:hint="cs"/>
          <w:sz w:val="28"/>
          <w:szCs w:val="28"/>
          <w:rtl/>
          <w:lang w:bidi="fa-IR"/>
        </w:rPr>
        <w:t>تغییرات لازم برای</w:t>
      </w:r>
      <w:r w:rsidR="00DD0828">
        <w:rPr>
          <w:rFonts w:cs="B Nazanin" w:hint="cs"/>
          <w:sz w:val="28"/>
          <w:szCs w:val="28"/>
          <w:rtl/>
          <w:lang w:bidi="fa-IR"/>
        </w:rPr>
        <w:t xml:space="preserve"> تطبیق فعالیت با شرایط محلی است</w:t>
      </w:r>
      <w:r w:rsidR="00DD0828" w:rsidRPr="00DD0828">
        <w:rPr>
          <w:rFonts w:cs="B Nazanin" w:hint="cs"/>
          <w:sz w:val="28"/>
          <w:szCs w:val="28"/>
          <w:rtl/>
          <w:lang w:bidi="fa-IR"/>
        </w:rPr>
        <w:t xml:space="preserve">. جنبه های سازمانی، مدیریتی و نهادی فعالیت های تولیدی اغلب سخت </w:t>
      </w:r>
      <w:proofErr w:type="spellStart"/>
      <w:r w:rsidR="00DD0828" w:rsidRPr="00DD0828">
        <w:rPr>
          <w:rFonts w:cs="B Nazanin" w:hint="cs"/>
          <w:sz w:val="28"/>
          <w:szCs w:val="28"/>
          <w:rtl/>
          <w:lang w:bidi="fa-IR"/>
        </w:rPr>
        <w:t>ترقابل</w:t>
      </w:r>
      <w:proofErr w:type="spellEnd"/>
      <w:r w:rsidR="00DD0828" w:rsidRPr="00DD0828">
        <w:rPr>
          <w:rFonts w:cs="B Nazanin" w:hint="cs"/>
          <w:sz w:val="28"/>
          <w:szCs w:val="28"/>
          <w:rtl/>
          <w:lang w:bidi="fa-IR"/>
        </w:rPr>
        <w:t xml:space="preserve">  تکرار و کپی برداری هستند و بیشتر نیاز به انطباق با شرایط بومی، هنجارها و ارزش ها دارند.</w:t>
      </w:r>
      <w:r w:rsidR="00DD0828">
        <w:rPr>
          <w:rFonts w:cs="B Nazanin" w:hint="cs"/>
          <w:sz w:val="28"/>
          <w:szCs w:val="28"/>
          <w:rtl/>
          <w:lang w:bidi="fa-IR"/>
        </w:rPr>
        <w:t xml:space="preserve"> </w:t>
      </w:r>
      <w:r w:rsidR="00656B02" w:rsidRPr="00656B02">
        <w:rPr>
          <w:rFonts w:cs="B Nazanin" w:hint="cs"/>
          <w:sz w:val="28"/>
          <w:szCs w:val="28"/>
          <w:rtl/>
          <w:lang w:bidi="fa-IR"/>
        </w:rPr>
        <w:t>بنابراین، هر کشور در حال توسعه، به عنوان یک نتیجه از فرایند یادگیری و ایجاد قابلیت بومی، به شیوه ای متفاوت عمل می کند</w:t>
      </w:r>
      <w:r w:rsidR="00656B02">
        <w:rPr>
          <w:rFonts w:cs="B Nazanin" w:hint="cs"/>
          <w:sz w:val="28"/>
          <w:szCs w:val="28"/>
          <w:rtl/>
          <w:lang w:bidi="fa-IR"/>
        </w:rPr>
        <w:t>.</w:t>
      </w:r>
      <w:r w:rsidR="0057598E">
        <w:rPr>
          <w:rFonts w:cs="B Nazanin" w:hint="cs"/>
          <w:sz w:val="28"/>
          <w:szCs w:val="28"/>
          <w:rtl/>
          <w:lang w:bidi="fa-IR"/>
        </w:rPr>
        <w:t xml:space="preserve"> </w:t>
      </w:r>
      <w:r w:rsidR="0057598E" w:rsidRPr="0057598E">
        <w:rPr>
          <w:rFonts w:cs="B Nazanin" w:hint="cs"/>
          <w:sz w:val="28"/>
          <w:szCs w:val="28"/>
          <w:rtl/>
          <w:lang w:bidi="fa-IR"/>
        </w:rPr>
        <w:t xml:space="preserve">فرایند توسعه شامل نوآوری در معنای </w:t>
      </w:r>
      <w:r w:rsidR="0057598E">
        <w:rPr>
          <w:rFonts w:cs="B Nazanin" w:hint="cs"/>
          <w:sz w:val="28"/>
          <w:szCs w:val="28"/>
          <w:rtl/>
          <w:lang w:bidi="fa-IR"/>
        </w:rPr>
        <w:t>اصلی</w:t>
      </w:r>
      <w:r w:rsidR="0057598E" w:rsidRPr="0057598E">
        <w:rPr>
          <w:rFonts w:cs="B Nazanin" w:hint="cs"/>
          <w:sz w:val="28"/>
          <w:szCs w:val="28"/>
          <w:rtl/>
          <w:lang w:bidi="fa-IR"/>
        </w:rPr>
        <w:t xml:space="preserve"> اصطلاح (</w:t>
      </w:r>
      <w:r w:rsidR="0057598E" w:rsidRPr="0057598E">
        <w:rPr>
          <w:rFonts w:cs="B Nazanin" w:hint="cs"/>
          <w:color w:val="FF0000"/>
          <w:sz w:val="28"/>
          <w:szCs w:val="28"/>
          <w:rtl/>
          <w:lang w:bidi="fa-IR"/>
        </w:rPr>
        <w:t>شکستن از روش های سنتی انجام کارها</w:t>
      </w:r>
      <w:r w:rsidR="0057598E" w:rsidRPr="0057598E">
        <w:rPr>
          <w:rFonts w:cs="B Nazanin" w:hint="cs"/>
          <w:sz w:val="28"/>
          <w:szCs w:val="28"/>
          <w:rtl/>
          <w:lang w:bidi="fa-IR"/>
        </w:rPr>
        <w:t>) است</w:t>
      </w:r>
      <w:r w:rsidR="0057598E" w:rsidRPr="0057598E">
        <w:rPr>
          <w:rFonts w:cs="B Nazanin" w:hint="cs"/>
          <w:sz w:val="28"/>
          <w:szCs w:val="28"/>
          <w:lang w:bidi="fa-IR"/>
        </w:rPr>
        <w:t>.</w:t>
      </w:r>
    </w:p>
    <w:p w14:paraId="5654A8CA" w14:textId="77777777" w:rsidR="004A032F" w:rsidRDefault="004A032F" w:rsidP="00C20F89">
      <w:pPr>
        <w:bidi/>
        <w:spacing w:after="0"/>
        <w:ind w:firstLine="288"/>
        <w:jc w:val="both"/>
        <w:rPr>
          <w:rFonts w:cs="B Nazanin"/>
          <w:sz w:val="28"/>
          <w:szCs w:val="28"/>
          <w:rtl/>
          <w:lang w:bidi="fa-IR"/>
        </w:rPr>
      </w:pPr>
    </w:p>
    <w:p w14:paraId="08DC3B4E" w14:textId="77777777" w:rsidR="0012758A" w:rsidRDefault="004A032F" w:rsidP="00C20F89">
      <w:pPr>
        <w:bidi/>
        <w:spacing w:after="0"/>
        <w:ind w:firstLine="288"/>
        <w:jc w:val="both"/>
        <w:rPr>
          <w:rFonts w:cs="B Nazanin"/>
          <w:sz w:val="28"/>
          <w:szCs w:val="28"/>
          <w:rtl/>
          <w:lang w:bidi="fa-IR"/>
        </w:rPr>
      </w:pPr>
      <w:r w:rsidRPr="004A032F">
        <w:rPr>
          <w:rFonts w:cs="B Nazanin" w:hint="cs"/>
          <w:sz w:val="28"/>
          <w:szCs w:val="28"/>
          <w:rtl/>
          <w:lang w:bidi="fa-IR"/>
        </w:rPr>
        <w:t xml:space="preserve">در </w:t>
      </w:r>
      <w:proofErr w:type="spellStart"/>
      <w:r w:rsidRPr="004A032F">
        <w:rPr>
          <w:rFonts w:cs="B Nazanin" w:hint="cs"/>
          <w:sz w:val="28"/>
          <w:szCs w:val="28"/>
          <w:rtl/>
          <w:lang w:bidi="fa-IR"/>
        </w:rPr>
        <w:t>فرآِیند</w:t>
      </w:r>
      <w:proofErr w:type="spellEnd"/>
      <w:r w:rsidRPr="004A032F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4A032F">
        <w:rPr>
          <w:rFonts w:cs="B Nazanin" w:hint="cs"/>
          <w:sz w:val="28"/>
          <w:szCs w:val="28"/>
          <w:rtl/>
          <w:lang w:bidi="fa-IR"/>
        </w:rPr>
        <w:t>میانبر</w:t>
      </w:r>
      <w:proofErr w:type="spellEnd"/>
      <w:r w:rsidRPr="004A032F">
        <w:rPr>
          <w:rFonts w:cs="B Nazanin" w:hint="cs"/>
          <w:sz w:val="28"/>
          <w:szCs w:val="28"/>
          <w:rtl/>
          <w:lang w:bidi="fa-IR"/>
        </w:rPr>
        <w:t xml:space="preserve">، </w:t>
      </w:r>
      <w:r>
        <w:rPr>
          <w:rFonts w:cs="B Nazanin" w:hint="cs"/>
          <w:sz w:val="28"/>
          <w:szCs w:val="28"/>
          <w:rtl/>
          <w:lang w:bidi="fa-IR"/>
        </w:rPr>
        <w:t>فعالیت</w:t>
      </w:r>
      <w:r w:rsidRPr="004A032F">
        <w:rPr>
          <w:rFonts w:cs="B Nazanin" w:hint="cs"/>
          <w:sz w:val="28"/>
          <w:szCs w:val="28"/>
          <w:rtl/>
          <w:lang w:bidi="fa-IR"/>
        </w:rPr>
        <w:t xml:space="preserve"> های به دست آمده، قطعا برای جهان جدید نیستند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="00B07D60">
        <w:rPr>
          <w:rFonts w:cs="B Nazanin" w:hint="cs"/>
          <w:sz w:val="28"/>
          <w:szCs w:val="28"/>
          <w:rtl/>
          <w:lang w:bidi="fa-IR"/>
        </w:rPr>
        <w:t xml:space="preserve"> آن ها برای کشور جدید هستند، به هر حال، به ارمغان آوردن آن</w:t>
      </w:r>
      <w:r w:rsidR="00B07D60">
        <w:rPr>
          <w:rFonts w:cs="B Nazanin" w:hint="cs"/>
          <w:sz w:val="28"/>
          <w:szCs w:val="28"/>
          <w:rtl/>
          <w:lang w:bidi="fa-IR"/>
        </w:rPr>
        <w:softHyphen/>
        <w:t>ها در معرض خطر قابل توجهی است و برای یادگیری موثر و تاثیرگذار نیاز به آزمایش و سعی و خطا دارد.</w:t>
      </w:r>
      <w:r w:rsidR="006A159F">
        <w:rPr>
          <w:rFonts w:cs="B Nazanin" w:hint="cs"/>
          <w:sz w:val="28"/>
          <w:szCs w:val="28"/>
          <w:rtl/>
          <w:lang w:bidi="fa-IR"/>
        </w:rPr>
        <w:t xml:space="preserve"> اتخاذ این دیدگاه از میان بر </w:t>
      </w:r>
      <w:r w:rsidR="006A159F" w:rsidRPr="006A159F">
        <w:rPr>
          <w:rFonts w:cs="B Nazanin" w:hint="cs"/>
          <w:sz w:val="28"/>
          <w:szCs w:val="28"/>
          <w:rtl/>
          <w:lang w:bidi="fa-IR"/>
        </w:rPr>
        <w:t xml:space="preserve">به عنوان یک فرآیند یادگیری و ایجاد </w:t>
      </w:r>
      <w:r w:rsidR="006A159F">
        <w:rPr>
          <w:rFonts w:cs="B Nazanin" w:hint="cs"/>
          <w:sz w:val="28"/>
          <w:szCs w:val="28"/>
          <w:rtl/>
          <w:lang w:bidi="fa-IR"/>
        </w:rPr>
        <w:t xml:space="preserve">قابلیت، </w:t>
      </w:r>
      <w:r w:rsidR="000A2178">
        <w:rPr>
          <w:rFonts w:cs="B Nazanin" w:hint="cs"/>
          <w:sz w:val="28"/>
          <w:szCs w:val="28"/>
          <w:rtl/>
          <w:lang w:bidi="fa-IR"/>
        </w:rPr>
        <w:t>کشورهای درگیر در این فرآیند</w:t>
      </w:r>
      <w:r w:rsidR="006A159F" w:rsidRPr="006A159F">
        <w:rPr>
          <w:rFonts w:cs="B Nazanin" w:hint="cs"/>
          <w:sz w:val="28"/>
          <w:szCs w:val="28"/>
          <w:rtl/>
          <w:lang w:bidi="fa-IR"/>
        </w:rPr>
        <w:t xml:space="preserve">، ممکن است مسیرهای مختلف پیشرفت های تکنولوژیکی و محصول را دنبال کنند و از راه های مختلف در امتداد نردبان </w:t>
      </w:r>
      <w:proofErr w:type="spellStart"/>
      <w:r w:rsidR="000A2178">
        <w:rPr>
          <w:rFonts w:cs="B Nazanin" w:hint="cs"/>
          <w:sz w:val="28"/>
          <w:szCs w:val="28"/>
          <w:rtl/>
          <w:lang w:bidi="fa-IR"/>
        </w:rPr>
        <w:t>میان</w:t>
      </w:r>
      <w:r w:rsidR="000A2178">
        <w:rPr>
          <w:rFonts w:cs="B Nazanin" w:hint="cs"/>
          <w:sz w:val="28"/>
          <w:szCs w:val="28"/>
          <w:rtl/>
          <w:lang w:bidi="fa-IR"/>
        </w:rPr>
        <w:softHyphen/>
        <w:t>بر</w:t>
      </w:r>
      <w:proofErr w:type="spellEnd"/>
      <w:r w:rsidR="006A159F" w:rsidRPr="006A159F">
        <w:rPr>
          <w:rFonts w:cs="B Nazanin" w:hint="cs"/>
          <w:sz w:val="28"/>
          <w:szCs w:val="28"/>
          <w:rtl/>
          <w:lang w:bidi="fa-IR"/>
        </w:rPr>
        <w:t xml:space="preserve"> قرار گیرند</w:t>
      </w:r>
      <w:r w:rsidR="006A159F" w:rsidRPr="006A159F">
        <w:rPr>
          <w:rFonts w:cs="B Nazanin" w:hint="cs"/>
          <w:sz w:val="28"/>
          <w:szCs w:val="28"/>
          <w:lang w:bidi="fa-IR"/>
        </w:rPr>
        <w:t>.</w:t>
      </w:r>
      <w:r w:rsidR="006860D5">
        <w:rPr>
          <w:rFonts w:cs="B Nazanin" w:hint="cs"/>
          <w:sz w:val="28"/>
          <w:szCs w:val="28"/>
          <w:rtl/>
          <w:lang w:bidi="fa-IR"/>
        </w:rPr>
        <w:t xml:space="preserve"> با این وجود کشورها نمیتوانند با سعی و کوشش به منظور ت</w:t>
      </w:r>
      <w:r w:rsidR="0012758A">
        <w:rPr>
          <w:rFonts w:cs="B Nazanin" w:hint="cs"/>
          <w:sz w:val="28"/>
          <w:szCs w:val="28"/>
          <w:rtl/>
          <w:lang w:bidi="fa-IR"/>
        </w:rPr>
        <w:t>قلید و تکرار فعالیت های اقتصادی، اقتصاد پیشرو به میان بر دست یابند، بلکه تنها با در نظر گرفتن شیوه</w:t>
      </w:r>
      <w:r w:rsidR="0012758A">
        <w:rPr>
          <w:rFonts w:cs="B Nazanin" w:hint="cs"/>
          <w:sz w:val="28"/>
          <w:szCs w:val="28"/>
          <w:rtl/>
          <w:lang w:bidi="fa-IR"/>
        </w:rPr>
        <w:softHyphen/>
        <w:t>ای دیگر نسبت به آن ها این امر محقق می</w:t>
      </w:r>
      <w:r w:rsidR="0012758A">
        <w:rPr>
          <w:rFonts w:cs="B Nazanin" w:hint="cs"/>
          <w:sz w:val="28"/>
          <w:szCs w:val="28"/>
          <w:rtl/>
          <w:lang w:bidi="fa-IR"/>
        </w:rPr>
        <w:softHyphen/>
        <w:t>شود.</w:t>
      </w:r>
      <w:r w:rsidR="000966EF">
        <w:rPr>
          <w:rFonts w:cs="B Nazanin" w:hint="cs"/>
          <w:sz w:val="28"/>
          <w:szCs w:val="28"/>
          <w:rtl/>
          <w:lang w:bidi="fa-IR"/>
        </w:rPr>
        <w:t xml:space="preserve"> </w:t>
      </w:r>
      <w:r w:rsidR="00107387" w:rsidRPr="00107387">
        <w:rPr>
          <w:rFonts w:cs="B Nazanin" w:hint="cs"/>
          <w:sz w:val="28"/>
          <w:szCs w:val="28"/>
          <w:rtl/>
          <w:lang w:bidi="fa-IR"/>
        </w:rPr>
        <w:t xml:space="preserve">این بدان معنی است که به غیر از </w:t>
      </w:r>
      <w:proofErr w:type="spellStart"/>
      <w:r w:rsidR="00107387" w:rsidRPr="00107387">
        <w:rPr>
          <w:rFonts w:cs="B Nazanin" w:hint="cs"/>
          <w:sz w:val="28"/>
          <w:szCs w:val="28"/>
          <w:rtl/>
          <w:lang w:bidi="fa-IR"/>
        </w:rPr>
        <w:t>مواردی</w:t>
      </w:r>
      <w:proofErr w:type="spellEnd"/>
      <w:r w:rsidR="00107387" w:rsidRPr="00107387">
        <w:rPr>
          <w:rFonts w:cs="B Nazanin" w:hint="cs"/>
          <w:sz w:val="28"/>
          <w:szCs w:val="28"/>
          <w:rtl/>
          <w:lang w:bidi="fa-IR"/>
        </w:rPr>
        <w:t xml:space="preserve"> که کشورها </w:t>
      </w:r>
      <w:r w:rsidR="00107387"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107387" w:rsidRPr="00107387">
        <w:rPr>
          <w:rFonts w:cs="B Nazanin" w:hint="cs"/>
          <w:sz w:val="28"/>
          <w:szCs w:val="28"/>
          <w:rtl/>
          <w:lang w:bidi="fa-IR"/>
        </w:rPr>
        <w:t xml:space="preserve">موقعیت های مشخصی از رهبری بین </w:t>
      </w:r>
      <w:proofErr w:type="spellStart"/>
      <w:r w:rsidR="00107387" w:rsidRPr="00107387">
        <w:rPr>
          <w:rFonts w:cs="B Nazanin" w:hint="cs"/>
          <w:sz w:val="28"/>
          <w:szCs w:val="28"/>
          <w:rtl/>
          <w:lang w:bidi="fa-IR"/>
        </w:rPr>
        <w:t>المللی</w:t>
      </w:r>
      <w:proofErr w:type="spellEnd"/>
      <w:r w:rsidR="00107387" w:rsidRPr="00107387">
        <w:rPr>
          <w:rFonts w:cs="B Nazanin" w:hint="cs"/>
          <w:sz w:val="28"/>
          <w:szCs w:val="28"/>
          <w:rtl/>
          <w:lang w:bidi="fa-IR"/>
        </w:rPr>
        <w:t xml:space="preserve"> در برخی از صنایع و فن آوری ها (مانند در مورد کره یا تایوان و اخیرا چین</w:t>
      </w:r>
      <w:r w:rsidR="00107387">
        <w:rPr>
          <w:rFonts w:cs="B Nazanin" w:hint="cs"/>
          <w:sz w:val="28"/>
          <w:szCs w:val="28"/>
          <w:rtl/>
          <w:lang w:bidi="fa-IR"/>
        </w:rPr>
        <w:t>)</w:t>
      </w:r>
      <w:r w:rsidR="00107387" w:rsidRPr="00107387">
        <w:rPr>
          <w:rFonts w:cs="B Nazanin" w:hint="cs"/>
          <w:sz w:val="28"/>
          <w:szCs w:val="28"/>
          <w:rtl/>
          <w:lang w:bidi="fa-IR"/>
        </w:rPr>
        <w:t xml:space="preserve"> رسیده</w:t>
      </w:r>
      <w:r w:rsidR="00107387" w:rsidRPr="00107387">
        <w:rPr>
          <w:rFonts w:cs="B Nazanin" w:hint="cs"/>
          <w:sz w:val="28"/>
          <w:szCs w:val="28"/>
          <w:rtl/>
          <w:lang w:bidi="fa-IR"/>
        </w:rPr>
        <w:softHyphen/>
        <w:t xml:space="preserve"> </w:t>
      </w:r>
      <w:proofErr w:type="spellStart"/>
      <w:r w:rsidR="00107387" w:rsidRPr="00107387">
        <w:rPr>
          <w:rFonts w:cs="B Nazanin" w:hint="cs"/>
          <w:sz w:val="28"/>
          <w:szCs w:val="28"/>
          <w:rtl/>
          <w:lang w:bidi="fa-IR"/>
        </w:rPr>
        <w:t>اند</w:t>
      </w:r>
      <w:proofErr w:type="spellEnd"/>
      <w:r w:rsidR="00107387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4E590D">
        <w:rPr>
          <w:rFonts w:cs="B Nazanin" w:hint="cs"/>
          <w:sz w:val="28"/>
          <w:szCs w:val="28"/>
          <w:rtl/>
          <w:lang w:bidi="fa-IR"/>
        </w:rPr>
        <w:t>اغلب رتبه بندی واضح و صریح یک کشور در موفق یا نا موفق بودن در میان بر دشوار است.</w:t>
      </w:r>
    </w:p>
    <w:p w14:paraId="03DBE4B9" w14:textId="77777777" w:rsidR="00755BA5" w:rsidRDefault="00755BA5" w:rsidP="00C20F89">
      <w:pPr>
        <w:bidi/>
        <w:spacing w:after="0"/>
        <w:ind w:firstLine="288"/>
        <w:jc w:val="both"/>
        <w:rPr>
          <w:rFonts w:cs="B Nazanin"/>
          <w:sz w:val="28"/>
          <w:szCs w:val="28"/>
          <w:rtl/>
          <w:lang w:bidi="fa-IR"/>
        </w:rPr>
      </w:pPr>
    </w:p>
    <w:p w14:paraId="25E24854" w14:textId="77777777" w:rsidR="00755BA5" w:rsidRDefault="00EB05B5" w:rsidP="00C20F89">
      <w:pPr>
        <w:pStyle w:val="Default"/>
        <w:bidi/>
        <w:spacing w:line="276" w:lineRule="auto"/>
        <w:ind w:firstLine="288"/>
        <w:jc w:val="both"/>
        <w:rPr>
          <w:rFonts w:asciiTheme="minorHAnsi" w:hAnsiTheme="minorHAnsi"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تجزیه و تحلیل میان بر دارای یک تاریخ فکری و طولانی </w:t>
      </w:r>
      <w:r w:rsidR="00EA0FD9">
        <w:rPr>
          <w:rFonts w:cs="B Nazanin" w:hint="cs"/>
          <w:sz w:val="28"/>
          <w:szCs w:val="28"/>
          <w:rtl/>
          <w:lang w:bidi="fa-IR"/>
        </w:rPr>
        <w:t xml:space="preserve">است که به زمان </w:t>
      </w:r>
      <w:proofErr w:type="spellStart"/>
      <w:r w:rsidR="00EA0FD9" w:rsidRPr="00EA0FD9">
        <w:rPr>
          <w:rFonts w:asciiTheme="majorBidi" w:hAnsiTheme="majorBidi" w:cstheme="majorBidi"/>
          <w:sz w:val="28"/>
          <w:szCs w:val="28"/>
          <w:lang w:bidi="fa-IR"/>
        </w:rPr>
        <w:t>Gerschenkron</w:t>
      </w:r>
      <w:proofErr w:type="spellEnd"/>
      <w:r w:rsidR="00EA0FD9" w:rsidRPr="00EA0FD9">
        <w:rPr>
          <w:rFonts w:cs="B Nazanin"/>
          <w:sz w:val="28"/>
          <w:szCs w:val="28"/>
          <w:lang w:bidi="fa-IR"/>
        </w:rPr>
        <w:t xml:space="preserve"> (1962)</w:t>
      </w:r>
      <w:r w:rsidR="00EA0FD9" w:rsidRPr="00EA0FD9">
        <w:rPr>
          <w:rFonts w:cs="B Nazanin" w:hint="cs"/>
          <w:sz w:val="28"/>
          <w:szCs w:val="28"/>
          <w:rtl/>
          <w:lang w:bidi="fa-IR"/>
        </w:rPr>
        <w:t xml:space="preserve"> باز می</w:t>
      </w:r>
      <w:r w:rsidR="00EA0FD9" w:rsidRPr="00EA0FD9">
        <w:rPr>
          <w:rFonts w:cs="B Nazanin" w:hint="cs"/>
          <w:sz w:val="28"/>
          <w:szCs w:val="28"/>
          <w:rtl/>
          <w:lang w:bidi="fa-IR"/>
        </w:rPr>
        <w:softHyphen/>
        <w:t>گردد</w:t>
      </w:r>
      <w:r w:rsidR="00EA0FD9">
        <w:rPr>
          <w:rFonts w:cs="B Nazanin" w:hint="cs"/>
          <w:sz w:val="28"/>
          <w:szCs w:val="28"/>
          <w:rtl/>
          <w:lang w:bidi="fa-IR"/>
        </w:rPr>
        <w:t>.</w:t>
      </w:r>
      <w:r w:rsidR="005C75CA">
        <w:rPr>
          <w:rFonts w:cs="B Nazanin" w:hint="cs"/>
          <w:sz w:val="28"/>
          <w:szCs w:val="28"/>
          <w:rtl/>
          <w:lang w:bidi="fa-IR"/>
        </w:rPr>
        <w:t xml:space="preserve"> در کتاب او با عنوان </w:t>
      </w:r>
      <w:r w:rsidR="005C75CA">
        <w:rPr>
          <w:rFonts w:cs="Times New Roman" w:hint="cs"/>
          <w:sz w:val="28"/>
          <w:szCs w:val="28"/>
          <w:rtl/>
          <w:lang w:bidi="fa-IR"/>
        </w:rPr>
        <w:t>"</w:t>
      </w:r>
      <w:r w:rsidR="005C75CA" w:rsidRPr="005C75CA">
        <w:rPr>
          <w:sz w:val="23"/>
          <w:szCs w:val="23"/>
        </w:rPr>
        <w:t xml:space="preserve"> </w:t>
      </w:r>
      <w:r w:rsidR="005C75CA" w:rsidRPr="005C75CA">
        <w:rPr>
          <w:rFonts w:asciiTheme="majorBidi" w:hAnsiTheme="majorBidi" w:cstheme="majorBidi"/>
          <w:sz w:val="23"/>
          <w:szCs w:val="23"/>
        </w:rPr>
        <w:t xml:space="preserve">Economic backwardness in historical perspective </w:t>
      </w:r>
      <w:r w:rsidR="005C75CA" w:rsidRPr="009E5450">
        <w:rPr>
          <w:rFonts w:cs="B Nazanin" w:hint="cs"/>
          <w:sz w:val="28"/>
          <w:szCs w:val="28"/>
          <w:rtl/>
          <w:lang w:bidi="fa-IR"/>
        </w:rPr>
        <w:t xml:space="preserve">" </w:t>
      </w:r>
      <w:r w:rsidR="009E5450" w:rsidRPr="009E5450">
        <w:rPr>
          <w:rFonts w:cs="B Nazanin" w:hint="cs"/>
          <w:sz w:val="28"/>
          <w:szCs w:val="28"/>
          <w:rtl/>
          <w:lang w:bidi="fa-IR"/>
        </w:rPr>
        <w:t>نویسنده توضیح داده است که رشد اقتصاد میان بر در قاره اروپا در اواخر قرن 19 ام با انگلستان به همراه کشور پیشرو شناخته شده است</w:t>
      </w:r>
      <w:r w:rsidR="009E5450">
        <w:rPr>
          <w:rFonts w:cs="B Nazanin" w:hint="cs"/>
          <w:sz w:val="28"/>
          <w:szCs w:val="28"/>
          <w:rtl/>
          <w:lang w:bidi="fa-IR"/>
        </w:rPr>
        <w:t>.</w:t>
      </w:r>
      <w:r w:rsidR="00F93B1B">
        <w:rPr>
          <w:rFonts w:cs="B Nazanin" w:hint="cs"/>
          <w:sz w:val="28"/>
          <w:szCs w:val="28"/>
          <w:rtl/>
          <w:lang w:bidi="fa-IR"/>
        </w:rPr>
        <w:t xml:space="preserve"> بعدها، </w:t>
      </w:r>
      <w:r w:rsidR="00AF0571">
        <w:rPr>
          <w:rFonts w:cs="B Nazanin" w:hint="cs"/>
          <w:sz w:val="28"/>
          <w:szCs w:val="28"/>
          <w:rtl/>
          <w:lang w:bidi="fa-IR"/>
        </w:rPr>
        <w:t xml:space="preserve">آن را با کتاب </w:t>
      </w:r>
      <w:r w:rsidR="00AF0571">
        <w:rPr>
          <w:rFonts w:cs="Times New Roman" w:hint="cs"/>
          <w:sz w:val="28"/>
          <w:szCs w:val="28"/>
          <w:rtl/>
          <w:lang w:bidi="fa-IR"/>
        </w:rPr>
        <w:t>"</w:t>
      </w:r>
      <w:r w:rsidR="00AF0571" w:rsidRPr="00AF0571">
        <w:rPr>
          <w:sz w:val="23"/>
          <w:szCs w:val="23"/>
        </w:rPr>
        <w:t xml:space="preserve"> </w:t>
      </w:r>
      <w:r w:rsidR="00AF0571" w:rsidRPr="00AF0571">
        <w:rPr>
          <w:rFonts w:asciiTheme="majorBidi" w:hAnsiTheme="majorBidi" w:cstheme="majorBidi"/>
          <w:sz w:val="23"/>
          <w:szCs w:val="23"/>
        </w:rPr>
        <w:t>Catching-up, Forging ahead and Falling behind</w:t>
      </w:r>
      <w:r w:rsidR="00AF0571">
        <w:rPr>
          <w:sz w:val="23"/>
          <w:szCs w:val="23"/>
        </w:rPr>
        <w:t xml:space="preserve"> </w:t>
      </w:r>
      <w:r w:rsidR="00AF0571">
        <w:rPr>
          <w:rFonts w:cs="Times New Roman" w:hint="cs"/>
          <w:sz w:val="28"/>
          <w:szCs w:val="28"/>
          <w:rtl/>
          <w:lang w:bidi="fa-IR"/>
        </w:rPr>
        <w:t>"</w:t>
      </w:r>
      <w:r w:rsidR="00AF0571" w:rsidRPr="00AF0571">
        <w:rPr>
          <w:rFonts w:cs="B Nazanin" w:hint="cs"/>
          <w:sz w:val="28"/>
          <w:szCs w:val="28"/>
          <w:rtl/>
          <w:lang w:bidi="fa-IR"/>
        </w:rPr>
        <w:t xml:space="preserve"> اثر</w:t>
      </w:r>
      <w:r w:rsidR="00AF0571">
        <w:rPr>
          <w:rFonts w:cs="B Nazanin" w:hint="cs"/>
          <w:sz w:val="28"/>
          <w:szCs w:val="28"/>
          <w:rtl/>
          <w:lang w:bidi="fa-IR"/>
        </w:rPr>
        <w:t xml:space="preserve"> </w:t>
      </w:r>
      <w:r w:rsidR="00AF0571" w:rsidRPr="00AF0571">
        <w:rPr>
          <w:rFonts w:asciiTheme="majorBidi" w:hAnsiTheme="majorBidi" w:cstheme="majorBidi"/>
          <w:sz w:val="23"/>
          <w:szCs w:val="23"/>
        </w:rPr>
        <w:t>Abramowitz (</w:t>
      </w:r>
      <w:r w:rsidR="00AF0571" w:rsidRPr="00AF0571">
        <w:rPr>
          <w:rFonts w:asciiTheme="minorHAnsi" w:hAnsiTheme="minorHAnsi" w:cs="B Nazanin"/>
          <w:sz w:val="28"/>
          <w:szCs w:val="28"/>
          <w:lang w:bidi="fa-IR"/>
        </w:rPr>
        <w:t>1986</w:t>
      </w:r>
      <w:r w:rsidR="00AF0571" w:rsidRPr="00AF0571">
        <w:rPr>
          <w:rFonts w:asciiTheme="majorBidi" w:hAnsiTheme="majorBidi" w:cstheme="majorBidi"/>
          <w:sz w:val="23"/>
          <w:szCs w:val="23"/>
        </w:rPr>
        <w:t>)</w:t>
      </w:r>
      <w:r w:rsidR="00AF0571">
        <w:rPr>
          <w:rFonts w:asciiTheme="majorBidi" w:hAnsiTheme="majorBidi" w:cstheme="majorBidi" w:hint="cs"/>
          <w:sz w:val="23"/>
          <w:szCs w:val="23"/>
          <w:rtl/>
        </w:rPr>
        <w:t xml:space="preserve"> </w:t>
      </w:r>
      <w:r w:rsidR="00AF0571" w:rsidRPr="00AF0571">
        <w:rPr>
          <w:rFonts w:asciiTheme="minorHAnsi" w:hAnsiTheme="minorHAnsi" w:cs="B Nazanin" w:hint="cs"/>
          <w:sz w:val="28"/>
          <w:szCs w:val="28"/>
          <w:rtl/>
          <w:lang w:bidi="fa-IR"/>
        </w:rPr>
        <w:t xml:space="preserve">شناختند که مفهوم </w:t>
      </w:r>
      <w:proofErr w:type="spellStart"/>
      <w:r w:rsidR="00AF0571" w:rsidRPr="00AF0571">
        <w:rPr>
          <w:rFonts w:asciiTheme="minorHAnsi" w:hAnsiTheme="minorHAnsi" w:cs="B Nazanin" w:hint="cs"/>
          <w:sz w:val="28"/>
          <w:szCs w:val="28"/>
          <w:rtl/>
          <w:lang w:bidi="fa-IR"/>
        </w:rPr>
        <w:t>میانبر</w:t>
      </w:r>
      <w:proofErr w:type="spellEnd"/>
      <w:r w:rsidR="00AF0571" w:rsidRPr="00AF0571">
        <w:rPr>
          <w:rFonts w:asciiTheme="minorHAnsi" w:hAnsiTheme="minorHAnsi" w:cs="B Nazanin" w:hint="cs"/>
          <w:sz w:val="28"/>
          <w:szCs w:val="28"/>
          <w:rtl/>
          <w:lang w:bidi="fa-IR"/>
        </w:rPr>
        <w:t xml:space="preserve"> تبدیل به یک واژه استاندارد در ادبیات توسعه اقتصادی شده است</w:t>
      </w:r>
      <w:r w:rsidR="00AF0571" w:rsidRPr="00B317FA">
        <w:rPr>
          <w:rFonts w:asciiTheme="minorHAnsi" w:hAnsiTheme="minorHAnsi" w:cs="B Nazanin" w:hint="cs"/>
          <w:sz w:val="28"/>
          <w:szCs w:val="28"/>
          <w:rtl/>
          <w:lang w:bidi="fa-IR"/>
        </w:rPr>
        <w:t>.</w:t>
      </w:r>
      <w:r w:rsidR="00A6694E" w:rsidRPr="00B317FA">
        <w:rPr>
          <w:rFonts w:asciiTheme="minorHAnsi" w:hAnsiTheme="minorHAnsi" w:cs="B Nazanin" w:hint="cs"/>
          <w:sz w:val="28"/>
          <w:szCs w:val="28"/>
          <w:rtl/>
          <w:lang w:bidi="fa-IR"/>
        </w:rPr>
        <w:t xml:space="preserve"> از آن زمان به بعد </w:t>
      </w:r>
      <w:r w:rsidR="00A6694E" w:rsidRPr="00B317FA">
        <w:rPr>
          <w:rFonts w:asciiTheme="minorHAnsi" w:hAnsiTheme="minorHAnsi" w:cs="B Nazanin" w:hint="cs"/>
          <w:sz w:val="28"/>
          <w:szCs w:val="28"/>
          <w:rtl/>
          <w:lang w:bidi="fa-IR"/>
        </w:rPr>
        <w:lastRenderedPageBreak/>
        <w:t>پرورش پیشگامان در حوزه ای که قبلا آن ها</w:t>
      </w:r>
      <w:r w:rsidR="00D07519" w:rsidRPr="00B317FA">
        <w:rPr>
          <w:rFonts w:asciiTheme="minorHAnsi" w:hAnsiTheme="minorHAnsi" w:cs="B Nazanin" w:hint="cs"/>
          <w:sz w:val="28"/>
          <w:szCs w:val="28"/>
          <w:rtl/>
          <w:lang w:bidi="fa-IR"/>
        </w:rPr>
        <w:t xml:space="preserve"> را شناسایی</w:t>
      </w:r>
      <w:r w:rsidR="00A6694E" w:rsidRPr="00B317FA">
        <w:rPr>
          <w:rFonts w:asciiTheme="minorHAnsi" w:hAnsiTheme="minorHAnsi" w:cs="B Nazanin" w:hint="cs"/>
          <w:sz w:val="28"/>
          <w:szCs w:val="28"/>
          <w:rtl/>
          <w:lang w:bidi="fa-IR"/>
        </w:rPr>
        <w:t xml:space="preserve"> کردیم- </w:t>
      </w:r>
      <w:r w:rsidR="00A6694E" w:rsidRPr="00B317FA">
        <w:rPr>
          <w:rFonts w:asciiTheme="majorBidi" w:hAnsiTheme="majorBidi" w:cstheme="majorBidi"/>
          <w:lang w:bidi="fa-IR"/>
        </w:rPr>
        <w:t xml:space="preserve">Jorge Katz, Charles  Cooper, Martin Bell, Sanjaya </w:t>
      </w:r>
      <w:proofErr w:type="spellStart"/>
      <w:r w:rsidR="00A6694E" w:rsidRPr="00B317FA">
        <w:rPr>
          <w:rFonts w:asciiTheme="majorBidi" w:hAnsiTheme="majorBidi" w:cstheme="majorBidi"/>
          <w:lang w:bidi="fa-IR"/>
        </w:rPr>
        <w:t>Lall</w:t>
      </w:r>
      <w:proofErr w:type="spellEnd"/>
      <w:r w:rsidR="00A6694E" w:rsidRPr="00B317FA">
        <w:rPr>
          <w:rFonts w:asciiTheme="majorBidi" w:hAnsiTheme="majorBidi" w:cstheme="majorBidi"/>
          <w:lang w:bidi="fa-IR"/>
        </w:rPr>
        <w:t xml:space="preserve"> and </w:t>
      </w:r>
      <w:proofErr w:type="spellStart"/>
      <w:r w:rsidR="00A6694E" w:rsidRPr="00B317FA">
        <w:rPr>
          <w:rFonts w:asciiTheme="majorBidi" w:hAnsiTheme="majorBidi" w:cstheme="majorBidi"/>
          <w:lang w:bidi="fa-IR"/>
        </w:rPr>
        <w:t>Linsu</w:t>
      </w:r>
      <w:proofErr w:type="spellEnd"/>
      <w:r w:rsidR="00A6694E" w:rsidRPr="00B317FA">
        <w:rPr>
          <w:rFonts w:asciiTheme="majorBidi" w:hAnsiTheme="majorBidi" w:cstheme="majorBidi"/>
          <w:lang w:bidi="fa-IR"/>
        </w:rPr>
        <w:t xml:space="preserve"> Kim</w:t>
      </w:r>
      <w:r w:rsidR="00A6694E" w:rsidRPr="00B317FA">
        <w:rPr>
          <w:rFonts w:asciiTheme="minorHAnsi" w:hAnsiTheme="minorHAnsi" w:cs="B Nazanin"/>
          <w:sz w:val="28"/>
          <w:szCs w:val="28"/>
          <w:lang w:bidi="fa-IR"/>
        </w:rPr>
        <w:t xml:space="preserve"> </w:t>
      </w:r>
      <w:r w:rsidR="00D07519" w:rsidRPr="00B317FA">
        <w:rPr>
          <w:rFonts w:asciiTheme="minorHAnsi" w:hAnsiTheme="minorHAnsi" w:cs="B Nazanin"/>
          <w:sz w:val="28"/>
          <w:szCs w:val="28"/>
          <w:rtl/>
          <w:lang w:bidi="fa-IR"/>
        </w:rPr>
        <w:t>–</w:t>
      </w:r>
      <w:r w:rsidR="00A6694E" w:rsidRPr="00B317FA">
        <w:rPr>
          <w:rFonts w:ascii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D07519" w:rsidRPr="00B317FA">
        <w:rPr>
          <w:rFonts w:asciiTheme="minorHAnsi" w:hAnsiTheme="minorHAnsi" w:cs="B Nazanin" w:hint="cs"/>
          <w:sz w:val="28"/>
          <w:szCs w:val="28"/>
          <w:rtl/>
          <w:lang w:bidi="fa-IR"/>
        </w:rPr>
        <w:t xml:space="preserve">پیشرفت های عمده ای توسط </w:t>
      </w:r>
      <w:r w:rsidR="00D07519" w:rsidRPr="00B317FA">
        <w:rPr>
          <w:rFonts w:asciiTheme="majorBidi" w:hAnsiTheme="majorBidi" w:cstheme="majorBidi"/>
          <w:lang w:bidi="fa-IR"/>
        </w:rPr>
        <w:t>Schumpeterian</w:t>
      </w:r>
      <w:r w:rsidR="00D07519" w:rsidRPr="00B317FA">
        <w:rPr>
          <w:rFonts w:asciiTheme="minorHAnsi" w:hAnsiTheme="minorHAnsi" w:cs="B Nazanin" w:hint="cs"/>
          <w:rtl/>
          <w:lang w:bidi="fa-IR"/>
        </w:rPr>
        <w:t xml:space="preserve"> </w:t>
      </w:r>
      <w:r w:rsidR="00D07519" w:rsidRPr="00B317FA">
        <w:rPr>
          <w:rFonts w:asciiTheme="minorHAnsi" w:hAnsiTheme="minorHAnsi" w:cs="B Nazanin" w:hint="cs"/>
          <w:sz w:val="28"/>
          <w:szCs w:val="28"/>
          <w:rtl/>
          <w:lang w:bidi="fa-IR"/>
        </w:rPr>
        <w:t xml:space="preserve">و اقتصاد دان های نوآور از قبیل: </w:t>
      </w:r>
      <w:r w:rsidR="00B317FA" w:rsidRPr="00B317FA">
        <w:rPr>
          <w:rFonts w:asciiTheme="majorBidi" w:hAnsiTheme="majorBidi" w:cstheme="majorBidi"/>
          <w:lang w:bidi="fa-IR"/>
        </w:rPr>
        <w:t>Freeman</w:t>
      </w:r>
      <w:r w:rsidR="00B317FA" w:rsidRPr="00B317FA">
        <w:rPr>
          <w:rFonts w:asciiTheme="minorHAnsi" w:hAnsiTheme="minorHAnsi" w:cs="B Nazanin"/>
          <w:lang w:bidi="fa-IR"/>
        </w:rPr>
        <w:t xml:space="preserve"> </w:t>
      </w:r>
      <w:r w:rsidR="00B317FA" w:rsidRPr="00B317FA">
        <w:rPr>
          <w:rFonts w:asciiTheme="minorHAnsi" w:hAnsiTheme="minorHAnsi" w:cs="B Nazanin"/>
          <w:sz w:val="28"/>
          <w:szCs w:val="28"/>
          <w:lang w:bidi="fa-IR"/>
        </w:rPr>
        <w:t xml:space="preserve">(1987), </w:t>
      </w:r>
      <w:r w:rsidR="00B317FA" w:rsidRPr="00B317FA">
        <w:rPr>
          <w:rFonts w:asciiTheme="majorBidi" w:hAnsiTheme="majorBidi" w:cstheme="majorBidi"/>
          <w:lang w:bidi="fa-IR"/>
        </w:rPr>
        <w:t>Fransman</w:t>
      </w:r>
      <w:r w:rsidR="00B317FA" w:rsidRPr="00B317FA">
        <w:rPr>
          <w:rFonts w:asciiTheme="minorHAnsi" w:hAnsiTheme="minorHAnsi" w:cs="B Nazanin"/>
          <w:lang w:bidi="fa-IR"/>
        </w:rPr>
        <w:t xml:space="preserve"> </w:t>
      </w:r>
      <w:r w:rsidR="00B317FA" w:rsidRPr="00B317FA">
        <w:rPr>
          <w:rFonts w:asciiTheme="minorHAnsi" w:hAnsiTheme="minorHAnsi" w:cs="B Nazanin"/>
          <w:sz w:val="28"/>
          <w:szCs w:val="28"/>
          <w:lang w:bidi="fa-IR"/>
        </w:rPr>
        <w:t xml:space="preserve">(1985), </w:t>
      </w:r>
      <w:proofErr w:type="spellStart"/>
      <w:r w:rsidR="00B317FA" w:rsidRPr="00B317FA">
        <w:rPr>
          <w:rFonts w:asciiTheme="majorBidi" w:hAnsiTheme="majorBidi" w:cstheme="majorBidi"/>
          <w:lang w:bidi="fa-IR"/>
        </w:rPr>
        <w:t>Amsden</w:t>
      </w:r>
      <w:proofErr w:type="spellEnd"/>
      <w:r w:rsidR="00B317FA" w:rsidRPr="00B317FA">
        <w:rPr>
          <w:rFonts w:asciiTheme="minorHAnsi" w:hAnsiTheme="minorHAnsi" w:cs="B Nazanin"/>
          <w:lang w:bidi="fa-IR"/>
        </w:rPr>
        <w:t xml:space="preserve"> </w:t>
      </w:r>
      <w:r w:rsidR="00B317FA" w:rsidRPr="00B317FA">
        <w:rPr>
          <w:rFonts w:asciiTheme="minorHAnsi" w:hAnsiTheme="minorHAnsi" w:cs="B Nazanin"/>
          <w:sz w:val="28"/>
          <w:szCs w:val="28"/>
          <w:lang w:bidi="fa-IR"/>
        </w:rPr>
        <w:t xml:space="preserve">(1989), </w:t>
      </w:r>
      <w:r w:rsidR="00B317FA" w:rsidRPr="00B317FA">
        <w:rPr>
          <w:rFonts w:asciiTheme="majorBidi" w:hAnsiTheme="majorBidi" w:cstheme="majorBidi"/>
          <w:lang w:bidi="fa-IR"/>
        </w:rPr>
        <w:t>Mathews</w:t>
      </w:r>
      <w:r w:rsidR="00B317FA" w:rsidRPr="00B317FA">
        <w:rPr>
          <w:rFonts w:asciiTheme="minorHAnsi" w:hAnsiTheme="minorHAnsi" w:cs="B Nazanin"/>
          <w:lang w:bidi="fa-IR"/>
        </w:rPr>
        <w:t xml:space="preserve"> </w:t>
      </w:r>
      <w:r w:rsidR="00B317FA" w:rsidRPr="00B317FA">
        <w:rPr>
          <w:rFonts w:asciiTheme="minorHAnsi" w:hAnsiTheme="minorHAnsi" w:cs="B Nazanin"/>
          <w:sz w:val="28"/>
          <w:szCs w:val="28"/>
          <w:lang w:bidi="fa-IR"/>
        </w:rPr>
        <w:t>(1996)</w:t>
      </w:r>
      <w:r w:rsidR="00B317FA" w:rsidRPr="00B317FA">
        <w:rPr>
          <w:rFonts w:asciiTheme="minorHAnsi" w:hAnsiTheme="minorHAnsi" w:cs="B Nazanin" w:hint="cs"/>
          <w:sz w:val="28"/>
          <w:szCs w:val="28"/>
          <w:rtl/>
          <w:lang w:bidi="fa-IR"/>
        </w:rPr>
        <w:t xml:space="preserve"> صورت گرفته است.</w:t>
      </w:r>
      <w:r w:rsidR="00D61C15">
        <w:rPr>
          <w:rFonts w:ascii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6B6608">
        <w:rPr>
          <w:rFonts w:asciiTheme="minorHAnsi" w:hAnsiTheme="minorHAnsi" w:cs="B Nazanin" w:hint="cs"/>
          <w:sz w:val="28"/>
          <w:szCs w:val="28"/>
          <w:rtl/>
          <w:lang w:bidi="fa-IR"/>
        </w:rPr>
        <w:t xml:space="preserve">به موازات سنت تطوری که توسط </w:t>
      </w:r>
      <w:r w:rsidR="006B6608" w:rsidRPr="009010EF">
        <w:rPr>
          <w:rFonts w:asciiTheme="majorBidi" w:hAnsiTheme="majorBidi" w:cstheme="majorBidi"/>
          <w:lang w:bidi="fa-IR"/>
        </w:rPr>
        <w:t>Nelson and Winter</w:t>
      </w:r>
      <w:r w:rsidR="006B6608" w:rsidRPr="009010EF">
        <w:rPr>
          <w:rFonts w:asciiTheme="minorHAnsi" w:hAnsiTheme="minorHAnsi" w:cs="B Nazanin"/>
          <w:sz w:val="28"/>
          <w:szCs w:val="28"/>
          <w:lang w:bidi="fa-IR"/>
        </w:rPr>
        <w:t xml:space="preserve"> (1982)</w:t>
      </w:r>
      <w:r w:rsidR="004F0383" w:rsidRPr="009010EF">
        <w:rPr>
          <w:rFonts w:asciiTheme="minorHAnsi" w:hAnsiTheme="minorHAnsi" w:cs="B Nazanin" w:hint="cs"/>
          <w:sz w:val="28"/>
          <w:szCs w:val="28"/>
          <w:rtl/>
          <w:lang w:bidi="fa-IR"/>
        </w:rPr>
        <w:t xml:space="preserve"> باز شد، مجموعه دیگری از مشاغل مرتبط  با یادگیری، دانش و قابلیت </w:t>
      </w:r>
      <w:proofErr w:type="spellStart"/>
      <w:r w:rsidR="004F0383" w:rsidRPr="009010EF">
        <w:rPr>
          <w:rFonts w:asciiTheme="minorHAnsi" w:hAnsiTheme="minorHAnsi" w:cs="B Nazanin" w:hint="cs"/>
          <w:sz w:val="28"/>
          <w:szCs w:val="28"/>
          <w:rtl/>
          <w:lang w:bidi="fa-IR"/>
        </w:rPr>
        <w:t>میانبر</w:t>
      </w:r>
      <w:proofErr w:type="spellEnd"/>
      <w:r w:rsidR="004F0383" w:rsidRPr="009010EF">
        <w:rPr>
          <w:rFonts w:asciiTheme="minorHAnsi" w:hAnsiTheme="minorHAnsi" w:cs="B Nazanin" w:hint="cs"/>
          <w:sz w:val="28"/>
          <w:szCs w:val="28"/>
          <w:rtl/>
          <w:lang w:bidi="fa-IR"/>
        </w:rPr>
        <w:t xml:space="preserve"> دنبال </w:t>
      </w:r>
      <w:r w:rsidR="009010EF">
        <w:rPr>
          <w:rFonts w:asciiTheme="minorHAnsi" w:hAnsiTheme="minorHAnsi" w:cs="B Nazanin" w:hint="cs"/>
          <w:sz w:val="28"/>
          <w:szCs w:val="28"/>
          <w:rtl/>
          <w:lang w:bidi="fa-IR"/>
        </w:rPr>
        <w:t>شد.</w:t>
      </w:r>
      <w:r w:rsidR="00153328">
        <w:rPr>
          <w:rFonts w:asciiTheme="minorHAnsi" w:hAnsiTheme="minorHAnsi" w:cs="B Nazanin" w:hint="cs"/>
          <w:sz w:val="28"/>
          <w:szCs w:val="28"/>
          <w:rtl/>
          <w:lang w:bidi="fa-IR"/>
        </w:rPr>
        <w:t xml:space="preserve"> ما نکات اصلی و نتایج این ادبیات را در صفحات آینده بررسی خواهیم کرد.</w:t>
      </w:r>
    </w:p>
    <w:p w14:paraId="74FD7E0D" w14:textId="77777777" w:rsidR="00A965EF" w:rsidRDefault="00A965EF" w:rsidP="00C20F89">
      <w:pPr>
        <w:pStyle w:val="Default"/>
        <w:bidi/>
        <w:spacing w:line="276" w:lineRule="auto"/>
        <w:ind w:firstLine="288"/>
        <w:jc w:val="both"/>
        <w:rPr>
          <w:rFonts w:asciiTheme="minorHAnsi" w:hAnsiTheme="minorHAnsi" w:cs="B Nazanin"/>
          <w:sz w:val="28"/>
          <w:szCs w:val="28"/>
          <w:rtl/>
          <w:lang w:bidi="fa-IR"/>
        </w:rPr>
      </w:pPr>
    </w:p>
    <w:p w14:paraId="3BD9BA20" w14:textId="07F2F42F" w:rsidR="005E5E1D" w:rsidRPr="00925DAF" w:rsidRDefault="00A965EF" w:rsidP="005E5E1D">
      <w:pPr>
        <w:pStyle w:val="Default"/>
        <w:bidi/>
        <w:spacing w:line="276" w:lineRule="auto"/>
        <w:ind w:firstLine="288"/>
        <w:jc w:val="both"/>
        <w:rPr>
          <w:rFonts w:cs="B Nazanin"/>
          <w:sz w:val="28"/>
          <w:szCs w:val="28"/>
          <w:lang w:bidi="fa-IR"/>
        </w:rPr>
      </w:pPr>
      <w:r w:rsidRPr="00A965EF">
        <w:rPr>
          <w:rFonts w:asciiTheme="minorHAnsi" w:hAnsiTheme="minorHAnsi" w:cs="B Nazanin" w:hint="cs"/>
          <w:sz w:val="28"/>
          <w:szCs w:val="28"/>
          <w:rtl/>
          <w:lang w:bidi="fa-IR"/>
        </w:rPr>
        <w:t xml:space="preserve">اولین ویژگی متمایز این ادبیات، تاکید بر قابلیت های تکنولوژیکی به عنوان عوامل توانمند کننده </w:t>
      </w:r>
      <w:proofErr w:type="spellStart"/>
      <w:r>
        <w:rPr>
          <w:rFonts w:asciiTheme="minorHAnsi" w:hAnsiTheme="minorHAnsi" w:cs="B Nazanin" w:hint="cs"/>
          <w:sz w:val="28"/>
          <w:szCs w:val="28"/>
          <w:rtl/>
          <w:lang w:bidi="fa-IR"/>
        </w:rPr>
        <w:t>میانبر</w:t>
      </w:r>
      <w:proofErr w:type="spellEnd"/>
      <w:r w:rsidRPr="00A965EF">
        <w:rPr>
          <w:rFonts w:asciiTheme="minorHAnsi" w:hAnsiTheme="minorHAnsi" w:cs="B Nazanin" w:hint="cs"/>
          <w:sz w:val="28"/>
          <w:szCs w:val="28"/>
          <w:rtl/>
          <w:lang w:bidi="fa-IR"/>
        </w:rPr>
        <w:t xml:space="preserve">، و </w:t>
      </w:r>
      <w:proofErr w:type="spellStart"/>
      <w:r>
        <w:rPr>
          <w:rFonts w:asciiTheme="minorHAnsi" w:hAnsiTheme="minorHAnsi" w:cs="B Nazanin" w:hint="cs"/>
          <w:sz w:val="28"/>
          <w:szCs w:val="28"/>
          <w:rtl/>
          <w:lang w:bidi="fa-IR"/>
        </w:rPr>
        <w:t>دورشدن</w:t>
      </w:r>
      <w:proofErr w:type="spellEnd"/>
      <w:r>
        <w:rPr>
          <w:rFonts w:asciiTheme="minorHAnsi" w:hAnsiTheme="minorHAnsi" w:cs="B Nazanin" w:hint="cs"/>
          <w:sz w:val="28"/>
          <w:szCs w:val="28"/>
          <w:rtl/>
          <w:lang w:bidi="fa-IR"/>
        </w:rPr>
        <w:t xml:space="preserve"> از این دیدگاه</w:t>
      </w:r>
      <w:r w:rsidRPr="00A965EF">
        <w:rPr>
          <w:rFonts w:asciiTheme="minorHAnsi" w:hAnsiTheme="minorHAnsi" w:cs="B Nazanin" w:hint="cs"/>
          <w:sz w:val="28"/>
          <w:szCs w:val="28"/>
          <w:rtl/>
          <w:lang w:bidi="fa-IR"/>
        </w:rPr>
        <w:t xml:space="preserve"> که انباشت سرمایه را به عنوان </w:t>
      </w:r>
      <w:r>
        <w:rPr>
          <w:rFonts w:asciiTheme="minorHAnsi" w:hAnsiTheme="minorHAnsi" w:cs="B Nazanin" w:hint="cs"/>
          <w:sz w:val="28"/>
          <w:szCs w:val="28"/>
          <w:rtl/>
          <w:lang w:bidi="fa-IR"/>
        </w:rPr>
        <w:t xml:space="preserve">عامل اصلی </w:t>
      </w:r>
      <w:r w:rsidR="005E5E1D">
        <w:rPr>
          <w:rFonts w:asciiTheme="minorHAnsi" w:hAnsiTheme="minorHAnsi" w:cs="B Nazanin" w:hint="cs"/>
          <w:sz w:val="28"/>
          <w:szCs w:val="28"/>
          <w:rtl/>
          <w:lang w:bidi="fa-IR"/>
        </w:rPr>
        <w:t>.................</w:t>
      </w:r>
    </w:p>
    <w:p w14:paraId="09FDEA5B" w14:textId="578F0A48" w:rsidR="00FD73DB" w:rsidRPr="00925DAF" w:rsidRDefault="00FD73DB" w:rsidP="00C20F89">
      <w:pPr>
        <w:bidi/>
        <w:spacing w:after="0" w:line="360" w:lineRule="auto"/>
        <w:ind w:firstLine="288"/>
        <w:jc w:val="both"/>
        <w:rPr>
          <w:rFonts w:cs="B Nazanin"/>
          <w:sz w:val="28"/>
          <w:szCs w:val="28"/>
          <w:lang w:bidi="fa-IR"/>
        </w:rPr>
      </w:pPr>
    </w:p>
    <w:sectPr w:rsidR="00FD73DB" w:rsidRPr="00925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4D9CC" w14:textId="77777777" w:rsidR="00A108AD" w:rsidRDefault="00A108AD" w:rsidP="00A40ECA">
      <w:pPr>
        <w:spacing w:after="0" w:line="240" w:lineRule="auto"/>
      </w:pPr>
      <w:r>
        <w:separator/>
      </w:r>
    </w:p>
  </w:endnote>
  <w:endnote w:type="continuationSeparator" w:id="0">
    <w:p w14:paraId="760DD1E0" w14:textId="77777777" w:rsidR="00A108AD" w:rsidRDefault="00A108AD" w:rsidP="00A4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9170F" w14:textId="77777777" w:rsidR="00A108AD" w:rsidRDefault="00A108AD" w:rsidP="00A40ECA">
      <w:pPr>
        <w:spacing w:after="0" w:line="240" w:lineRule="auto"/>
      </w:pPr>
      <w:r>
        <w:separator/>
      </w:r>
    </w:p>
  </w:footnote>
  <w:footnote w:type="continuationSeparator" w:id="0">
    <w:p w14:paraId="2FB3248A" w14:textId="77777777" w:rsidR="00A108AD" w:rsidRDefault="00A108AD" w:rsidP="00A40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E5962"/>
    <w:multiLevelType w:val="hybridMultilevel"/>
    <w:tmpl w:val="BDC4A612"/>
    <w:lvl w:ilvl="0" w:tplc="4F20E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E6981"/>
    <w:multiLevelType w:val="hybridMultilevel"/>
    <w:tmpl w:val="9466892E"/>
    <w:lvl w:ilvl="0" w:tplc="4F20E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ECA"/>
    <w:rsid w:val="00000D0D"/>
    <w:rsid w:val="0000244F"/>
    <w:rsid w:val="00002CEC"/>
    <w:rsid w:val="00003467"/>
    <w:rsid w:val="00006C9E"/>
    <w:rsid w:val="0000771D"/>
    <w:rsid w:val="0001157D"/>
    <w:rsid w:val="00014B00"/>
    <w:rsid w:val="00020962"/>
    <w:rsid w:val="00032392"/>
    <w:rsid w:val="000336B6"/>
    <w:rsid w:val="00043B6F"/>
    <w:rsid w:val="0004512E"/>
    <w:rsid w:val="00051B42"/>
    <w:rsid w:val="00060A05"/>
    <w:rsid w:val="000811DC"/>
    <w:rsid w:val="0008505F"/>
    <w:rsid w:val="00085F86"/>
    <w:rsid w:val="00094D46"/>
    <w:rsid w:val="000966EF"/>
    <w:rsid w:val="000A19B5"/>
    <w:rsid w:val="000A2178"/>
    <w:rsid w:val="000A248E"/>
    <w:rsid w:val="000A361C"/>
    <w:rsid w:val="000A4619"/>
    <w:rsid w:val="000A7B7E"/>
    <w:rsid w:val="000B1353"/>
    <w:rsid w:val="000C18EC"/>
    <w:rsid w:val="000C45EB"/>
    <w:rsid w:val="000D6BA0"/>
    <w:rsid w:val="000E1B1B"/>
    <w:rsid w:val="000F3FC0"/>
    <w:rsid w:val="00101662"/>
    <w:rsid w:val="001060E1"/>
    <w:rsid w:val="00106627"/>
    <w:rsid w:val="00107387"/>
    <w:rsid w:val="001171FE"/>
    <w:rsid w:val="001206B9"/>
    <w:rsid w:val="001234E0"/>
    <w:rsid w:val="0012758A"/>
    <w:rsid w:val="00127A34"/>
    <w:rsid w:val="00127BDA"/>
    <w:rsid w:val="00131860"/>
    <w:rsid w:val="0013285C"/>
    <w:rsid w:val="00132EB8"/>
    <w:rsid w:val="001363EB"/>
    <w:rsid w:val="00141726"/>
    <w:rsid w:val="00141F65"/>
    <w:rsid w:val="001448DD"/>
    <w:rsid w:val="00151AEE"/>
    <w:rsid w:val="00153328"/>
    <w:rsid w:val="00153C37"/>
    <w:rsid w:val="00154E42"/>
    <w:rsid w:val="00160C9A"/>
    <w:rsid w:val="001610A2"/>
    <w:rsid w:val="00165E73"/>
    <w:rsid w:val="0017158F"/>
    <w:rsid w:val="001716CD"/>
    <w:rsid w:val="00175B56"/>
    <w:rsid w:val="00194649"/>
    <w:rsid w:val="001A2C60"/>
    <w:rsid w:val="001A50E9"/>
    <w:rsid w:val="001A55EE"/>
    <w:rsid w:val="001B31D4"/>
    <w:rsid w:val="001C3127"/>
    <w:rsid w:val="001C6D40"/>
    <w:rsid w:val="001D363B"/>
    <w:rsid w:val="001D7EC0"/>
    <w:rsid w:val="001E1100"/>
    <w:rsid w:val="001E3943"/>
    <w:rsid w:val="001E5884"/>
    <w:rsid w:val="001F1AFE"/>
    <w:rsid w:val="00201C7E"/>
    <w:rsid w:val="00205409"/>
    <w:rsid w:val="0020657C"/>
    <w:rsid w:val="002109B8"/>
    <w:rsid w:val="00211E3B"/>
    <w:rsid w:val="00215B57"/>
    <w:rsid w:val="00222334"/>
    <w:rsid w:val="0022399C"/>
    <w:rsid w:val="002363CC"/>
    <w:rsid w:val="00237797"/>
    <w:rsid w:val="00240E65"/>
    <w:rsid w:val="0024112B"/>
    <w:rsid w:val="002418AB"/>
    <w:rsid w:val="002525C6"/>
    <w:rsid w:val="00255655"/>
    <w:rsid w:val="00255BB3"/>
    <w:rsid w:val="00261AFF"/>
    <w:rsid w:val="00262DEB"/>
    <w:rsid w:val="00262E73"/>
    <w:rsid w:val="00263047"/>
    <w:rsid w:val="002764EE"/>
    <w:rsid w:val="002768D5"/>
    <w:rsid w:val="00276C03"/>
    <w:rsid w:val="0028305C"/>
    <w:rsid w:val="002831BC"/>
    <w:rsid w:val="002858D3"/>
    <w:rsid w:val="00291F50"/>
    <w:rsid w:val="00295AD7"/>
    <w:rsid w:val="002968AD"/>
    <w:rsid w:val="002A074D"/>
    <w:rsid w:val="002A3C96"/>
    <w:rsid w:val="002A43B1"/>
    <w:rsid w:val="002A4729"/>
    <w:rsid w:val="002B5613"/>
    <w:rsid w:val="002B7775"/>
    <w:rsid w:val="002D54EE"/>
    <w:rsid w:val="002D776F"/>
    <w:rsid w:val="002E3C42"/>
    <w:rsid w:val="0030095C"/>
    <w:rsid w:val="00303F74"/>
    <w:rsid w:val="003127D6"/>
    <w:rsid w:val="00312B6C"/>
    <w:rsid w:val="00325D5C"/>
    <w:rsid w:val="00330AEB"/>
    <w:rsid w:val="0033229C"/>
    <w:rsid w:val="00332876"/>
    <w:rsid w:val="00340B54"/>
    <w:rsid w:val="003425D3"/>
    <w:rsid w:val="003450AF"/>
    <w:rsid w:val="00347068"/>
    <w:rsid w:val="00354179"/>
    <w:rsid w:val="00365D67"/>
    <w:rsid w:val="003748AB"/>
    <w:rsid w:val="00380DFD"/>
    <w:rsid w:val="00390DD2"/>
    <w:rsid w:val="0039169B"/>
    <w:rsid w:val="003927D6"/>
    <w:rsid w:val="00393DED"/>
    <w:rsid w:val="00395166"/>
    <w:rsid w:val="003A5D38"/>
    <w:rsid w:val="003A6CD7"/>
    <w:rsid w:val="003B0318"/>
    <w:rsid w:val="003C5249"/>
    <w:rsid w:val="003C787D"/>
    <w:rsid w:val="003D1213"/>
    <w:rsid w:val="003D28A3"/>
    <w:rsid w:val="003D39FB"/>
    <w:rsid w:val="003E04C1"/>
    <w:rsid w:val="003F7C32"/>
    <w:rsid w:val="00400F20"/>
    <w:rsid w:val="00401EB3"/>
    <w:rsid w:val="0040763C"/>
    <w:rsid w:val="004150D3"/>
    <w:rsid w:val="00423990"/>
    <w:rsid w:val="00424EF9"/>
    <w:rsid w:val="00426BA4"/>
    <w:rsid w:val="00427C82"/>
    <w:rsid w:val="004310A7"/>
    <w:rsid w:val="0043295F"/>
    <w:rsid w:val="0043697D"/>
    <w:rsid w:val="004370AE"/>
    <w:rsid w:val="004373F6"/>
    <w:rsid w:val="0045240C"/>
    <w:rsid w:val="00460E1C"/>
    <w:rsid w:val="004645D0"/>
    <w:rsid w:val="00464FD1"/>
    <w:rsid w:val="00466109"/>
    <w:rsid w:val="00467518"/>
    <w:rsid w:val="00473C75"/>
    <w:rsid w:val="004744BE"/>
    <w:rsid w:val="0048253D"/>
    <w:rsid w:val="004829E0"/>
    <w:rsid w:val="00486010"/>
    <w:rsid w:val="004912E9"/>
    <w:rsid w:val="004914F9"/>
    <w:rsid w:val="00494A31"/>
    <w:rsid w:val="00494ECE"/>
    <w:rsid w:val="004A032F"/>
    <w:rsid w:val="004A1BF5"/>
    <w:rsid w:val="004A64B1"/>
    <w:rsid w:val="004B08C0"/>
    <w:rsid w:val="004B0959"/>
    <w:rsid w:val="004B4772"/>
    <w:rsid w:val="004C00CE"/>
    <w:rsid w:val="004C099B"/>
    <w:rsid w:val="004C14F3"/>
    <w:rsid w:val="004C5857"/>
    <w:rsid w:val="004C63A1"/>
    <w:rsid w:val="004D4748"/>
    <w:rsid w:val="004D7FA3"/>
    <w:rsid w:val="004E0F58"/>
    <w:rsid w:val="004E1A2E"/>
    <w:rsid w:val="004E2A4B"/>
    <w:rsid w:val="004E356B"/>
    <w:rsid w:val="004E460E"/>
    <w:rsid w:val="004E590D"/>
    <w:rsid w:val="004E69B4"/>
    <w:rsid w:val="004F0383"/>
    <w:rsid w:val="004F2818"/>
    <w:rsid w:val="004F3B2E"/>
    <w:rsid w:val="0050184E"/>
    <w:rsid w:val="0050193E"/>
    <w:rsid w:val="00501EA8"/>
    <w:rsid w:val="0050287B"/>
    <w:rsid w:val="00505701"/>
    <w:rsid w:val="0051207A"/>
    <w:rsid w:val="00516D70"/>
    <w:rsid w:val="00517C61"/>
    <w:rsid w:val="00520057"/>
    <w:rsid w:val="0052088B"/>
    <w:rsid w:val="00525C3D"/>
    <w:rsid w:val="005278DE"/>
    <w:rsid w:val="0053315B"/>
    <w:rsid w:val="00533878"/>
    <w:rsid w:val="00534765"/>
    <w:rsid w:val="0053561D"/>
    <w:rsid w:val="00535C74"/>
    <w:rsid w:val="00537A85"/>
    <w:rsid w:val="00537DAB"/>
    <w:rsid w:val="0054161D"/>
    <w:rsid w:val="0054479D"/>
    <w:rsid w:val="00547CBA"/>
    <w:rsid w:val="005513CF"/>
    <w:rsid w:val="005521EE"/>
    <w:rsid w:val="00552388"/>
    <w:rsid w:val="00554244"/>
    <w:rsid w:val="00554AD2"/>
    <w:rsid w:val="005575A9"/>
    <w:rsid w:val="005619F0"/>
    <w:rsid w:val="00565D7B"/>
    <w:rsid w:val="00566A52"/>
    <w:rsid w:val="0057355C"/>
    <w:rsid w:val="0057598E"/>
    <w:rsid w:val="005772FE"/>
    <w:rsid w:val="0058226D"/>
    <w:rsid w:val="00583120"/>
    <w:rsid w:val="00587171"/>
    <w:rsid w:val="00587F6E"/>
    <w:rsid w:val="005931DC"/>
    <w:rsid w:val="00595BE3"/>
    <w:rsid w:val="005A0547"/>
    <w:rsid w:val="005A0D0F"/>
    <w:rsid w:val="005A337E"/>
    <w:rsid w:val="005A4FB5"/>
    <w:rsid w:val="005A5291"/>
    <w:rsid w:val="005A7F2A"/>
    <w:rsid w:val="005B0C60"/>
    <w:rsid w:val="005B1F1B"/>
    <w:rsid w:val="005B2A66"/>
    <w:rsid w:val="005B30B9"/>
    <w:rsid w:val="005B5209"/>
    <w:rsid w:val="005B6F1F"/>
    <w:rsid w:val="005B7B6B"/>
    <w:rsid w:val="005C0BDA"/>
    <w:rsid w:val="005C2AD0"/>
    <w:rsid w:val="005C75CA"/>
    <w:rsid w:val="005D10B3"/>
    <w:rsid w:val="005D1803"/>
    <w:rsid w:val="005D7D47"/>
    <w:rsid w:val="005E5E1D"/>
    <w:rsid w:val="005F5E41"/>
    <w:rsid w:val="0060549D"/>
    <w:rsid w:val="00612948"/>
    <w:rsid w:val="006226C6"/>
    <w:rsid w:val="00625FAE"/>
    <w:rsid w:val="006323BD"/>
    <w:rsid w:val="0063619E"/>
    <w:rsid w:val="006405EC"/>
    <w:rsid w:val="00642D74"/>
    <w:rsid w:val="006439A9"/>
    <w:rsid w:val="00645921"/>
    <w:rsid w:val="00651348"/>
    <w:rsid w:val="00656B02"/>
    <w:rsid w:val="00660A50"/>
    <w:rsid w:val="00662214"/>
    <w:rsid w:val="00662F53"/>
    <w:rsid w:val="00664FF7"/>
    <w:rsid w:val="00677F8F"/>
    <w:rsid w:val="0068498B"/>
    <w:rsid w:val="006860D5"/>
    <w:rsid w:val="00686892"/>
    <w:rsid w:val="00687A2D"/>
    <w:rsid w:val="00690D02"/>
    <w:rsid w:val="0069192E"/>
    <w:rsid w:val="00693438"/>
    <w:rsid w:val="0069444C"/>
    <w:rsid w:val="006971C5"/>
    <w:rsid w:val="006A159F"/>
    <w:rsid w:val="006B49A2"/>
    <w:rsid w:val="006B6608"/>
    <w:rsid w:val="006B6874"/>
    <w:rsid w:val="006B7D2A"/>
    <w:rsid w:val="006D3BB1"/>
    <w:rsid w:val="006E23BE"/>
    <w:rsid w:val="006E3F49"/>
    <w:rsid w:val="006E79E7"/>
    <w:rsid w:val="007012E0"/>
    <w:rsid w:val="007032F0"/>
    <w:rsid w:val="00705F72"/>
    <w:rsid w:val="0071227A"/>
    <w:rsid w:val="00716538"/>
    <w:rsid w:val="00717D7E"/>
    <w:rsid w:val="00720F33"/>
    <w:rsid w:val="007268DF"/>
    <w:rsid w:val="00730529"/>
    <w:rsid w:val="00734F1A"/>
    <w:rsid w:val="00736EE1"/>
    <w:rsid w:val="00746D71"/>
    <w:rsid w:val="00750D11"/>
    <w:rsid w:val="00753D0B"/>
    <w:rsid w:val="00755BA5"/>
    <w:rsid w:val="00756CA7"/>
    <w:rsid w:val="00757630"/>
    <w:rsid w:val="007630AE"/>
    <w:rsid w:val="0076654A"/>
    <w:rsid w:val="00770EDF"/>
    <w:rsid w:val="00776733"/>
    <w:rsid w:val="007810F8"/>
    <w:rsid w:val="007B1E96"/>
    <w:rsid w:val="007B7E12"/>
    <w:rsid w:val="007C00E4"/>
    <w:rsid w:val="007C0B40"/>
    <w:rsid w:val="007C45B3"/>
    <w:rsid w:val="007C4FEA"/>
    <w:rsid w:val="007C6E3C"/>
    <w:rsid w:val="007C6E4C"/>
    <w:rsid w:val="007D08DE"/>
    <w:rsid w:val="007D69E3"/>
    <w:rsid w:val="007E2B0A"/>
    <w:rsid w:val="007F1B94"/>
    <w:rsid w:val="007F4260"/>
    <w:rsid w:val="00800FFB"/>
    <w:rsid w:val="00802886"/>
    <w:rsid w:val="00803B5D"/>
    <w:rsid w:val="008051CB"/>
    <w:rsid w:val="0080577F"/>
    <w:rsid w:val="008147BA"/>
    <w:rsid w:val="0081505D"/>
    <w:rsid w:val="0083006A"/>
    <w:rsid w:val="00833662"/>
    <w:rsid w:val="0083575B"/>
    <w:rsid w:val="00835AA8"/>
    <w:rsid w:val="00837605"/>
    <w:rsid w:val="00843C5B"/>
    <w:rsid w:val="00852D6F"/>
    <w:rsid w:val="0085792C"/>
    <w:rsid w:val="00860E64"/>
    <w:rsid w:val="0086447D"/>
    <w:rsid w:val="00866FB4"/>
    <w:rsid w:val="00872D53"/>
    <w:rsid w:val="0087771A"/>
    <w:rsid w:val="008825CD"/>
    <w:rsid w:val="0088478C"/>
    <w:rsid w:val="008872F6"/>
    <w:rsid w:val="00887C88"/>
    <w:rsid w:val="00897CAE"/>
    <w:rsid w:val="00897FE5"/>
    <w:rsid w:val="008A7EF2"/>
    <w:rsid w:val="008B1C70"/>
    <w:rsid w:val="008B68E2"/>
    <w:rsid w:val="008D421F"/>
    <w:rsid w:val="008D583E"/>
    <w:rsid w:val="008F2B54"/>
    <w:rsid w:val="008F368E"/>
    <w:rsid w:val="009010EF"/>
    <w:rsid w:val="009032FE"/>
    <w:rsid w:val="00905BF4"/>
    <w:rsid w:val="009069B1"/>
    <w:rsid w:val="00907B7E"/>
    <w:rsid w:val="009155E7"/>
    <w:rsid w:val="00923C6E"/>
    <w:rsid w:val="009258B9"/>
    <w:rsid w:val="00925DAF"/>
    <w:rsid w:val="009261C2"/>
    <w:rsid w:val="00927C33"/>
    <w:rsid w:val="009310AD"/>
    <w:rsid w:val="009310FC"/>
    <w:rsid w:val="00935BE8"/>
    <w:rsid w:val="00942B37"/>
    <w:rsid w:val="00946B64"/>
    <w:rsid w:val="00947A8C"/>
    <w:rsid w:val="009508A1"/>
    <w:rsid w:val="00950E91"/>
    <w:rsid w:val="009542B2"/>
    <w:rsid w:val="00956E46"/>
    <w:rsid w:val="00967B9D"/>
    <w:rsid w:val="00971234"/>
    <w:rsid w:val="00973BBD"/>
    <w:rsid w:val="00973E93"/>
    <w:rsid w:val="00980A51"/>
    <w:rsid w:val="00986D98"/>
    <w:rsid w:val="00987328"/>
    <w:rsid w:val="009971A5"/>
    <w:rsid w:val="00997953"/>
    <w:rsid w:val="009A079F"/>
    <w:rsid w:val="009A7014"/>
    <w:rsid w:val="009B1917"/>
    <w:rsid w:val="009B2702"/>
    <w:rsid w:val="009B2F1D"/>
    <w:rsid w:val="009B7475"/>
    <w:rsid w:val="009C0238"/>
    <w:rsid w:val="009C4265"/>
    <w:rsid w:val="009C5CAE"/>
    <w:rsid w:val="009D6000"/>
    <w:rsid w:val="009D6FA0"/>
    <w:rsid w:val="009E2E00"/>
    <w:rsid w:val="009E5450"/>
    <w:rsid w:val="009F0075"/>
    <w:rsid w:val="009F0A22"/>
    <w:rsid w:val="009F14C7"/>
    <w:rsid w:val="009F365D"/>
    <w:rsid w:val="009F3D8E"/>
    <w:rsid w:val="00A01096"/>
    <w:rsid w:val="00A05CEA"/>
    <w:rsid w:val="00A108AD"/>
    <w:rsid w:val="00A12AE7"/>
    <w:rsid w:val="00A14A44"/>
    <w:rsid w:val="00A201D4"/>
    <w:rsid w:val="00A20EF6"/>
    <w:rsid w:val="00A2449A"/>
    <w:rsid w:val="00A25BA2"/>
    <w:rsid w:val="00A322DD"/>
    <w:rsid w:val="00A40ECA"/>
    <w:rsid w:val="00A44828"/>
    <w:rsid w:val="00A470D7"/>
    <w:rsid w:val="00A6420F"/>
    <w:rsid w:val="00A6694E"/>
    <w:rsid w:val="00A72279"/>
    <w:rsid w:val="00A72576"/>
    <w:rsid w:val="00A82F4C"/>
    <w:rsid w:val="00A93A71"/>
    <w:rsid w:val="00A965EF"/>
    <w:rsid w:val="00A97601"/>
    <w:rsid w:val="00A97886"/>
    <w:rsid w:val="00AA0A10"/>
    <w:rsid w:val="00AA0A1B"/>
    <w:rsid w:val="00AB4F4A"/>
    <w:rsid w:val="00AB6424"/>
    <w:rsid w:val="00AC0139"/>
    <w:rsid w:val="00AC16D7"/>
    <w:rsid w:val="00AC2ECA"/>
    <w:rsid w:val="00AC66E3"/>
    <w:rsid w:val="00AD01BF"/>
    <w:rsid w:val="00AD2496"/>
    <w:rsid w:val="00AD3D41"/>
    <w:rsid w:val="00AE0EE7"/>
    <w:rsid w:val="00AE18BD"/>
    <w:rsid w:val="00AE7D89"/>
    <w:rsid w:val="00AF0571"/>
    <w:rsid w:val="00AF203E"/>
    <w:rsid w:val="00AF313A"/>
    <w:rsid w:val="00AF49A5"/>
    <w:rsid w:val="00AF5B12"/>
    <w:rsid w:val="00AF5F49"/>
    <w:rsid w:val="00B00476"/>
    <w:rsid w:val="00B011CE"/>
    <w:rsid w:val="00B013A0"/>
    <w:rsid w:val="00B0587D"/>
    <w:rsid w:val="00B0614B"/>
    <w:rsid w:val="00B067BC"/>
    <w:rsid w:val="00B07CC4"/>
    <w:rsid w:val="00B07D60"/>
    <w:rsid w:val="00B12DDD"/>
    <w:rsid w:val="00B13932"/>
    <w:rsid w:val="00B145FE"/>
    <w:rsid w:val="00B179C2"/>
    <w:rsid w:val="00B23A4E"/>
    <w:rsid w:val="00B30D01"/>
    <w:rsid w:val="00B317FA"/>
    <w:rsid w:val="00B33999"/>
    <w:rsid w:val="00B33FA6"/>
    <w:rsid w:val="00B52275"/>
    <w:rsid w:val="00B610EA"/>
    <w:rsid w:val="00B6182A"/>
    <w:rsid w:val="00B62243"/>
    <w:rsid w:val="00B64DAA"/>
    <w:rsid w:val="00B76C93"/>
    <w:rsid w:val="00B772A0"/>
    <w:rsid w:val="00B82AFC"/>
    <w:rsid w:val="00B949B2"/>
    <w:rsid w:val="00B974D0"/>
    <w:rsid w:val="00BB0EE8"/>
    <w:rsid w:val="00BB1C3E"/>
    <w:rsid w:val="00BB5D01"/>
    <w:rsid w:val="00BB7E8B"/>
    <w:rsid w:val="00BC1143"/>
    <w:rsid w:val="00BC374B"/>
    <w:rsid w:val="00BE3551"/>
    <w:rsid w:val="00BE444B"/>
    <w:rsid w:val="00BF3359"/>
    <w:rsid w:val="00C01629"/>
    <w:rsid w:val="00C02B0B"/>
    <w:rsid w:val="00C104B9"/>
    <w:rsid w:val="00C10B96"/>
    <w:rsid w:val="00C20F89"/>
    <w:rsid w:val="00C220B0"/>
    <w:rsid w:val="00C22822"/>
    <w:rsid w:val="00C2561C"/>
    <w:rsid w:val="00C25B19"/>
    <w:rsid w:val="00C26FEA"/>
    <w:rsid w:val="00C32B77"/>
    <w:rsid w:val="00C345EC"/>
    <w:rsid w:val="00C50320"/>
    <w:rsid w:val="00C5058B"/>
    <w:rsid w:val="00C525E2"/>
    <w:rsid w:val="00C53CAF"/>
    <w:rsid w:val="00C659AA"/>
    <w:rsid w:val="00C76541"/>
    <w:rsid w:val="00C76DBB"/>
    <w:rsid w:val="00C91231"/>
    <w:rsid w:val="00C96D43"/>
    <w:rsid w:val="00CA2E12"/>
    <w:rsid w:val="00CA7D87"/>
    <w:rsid w:val="00CC428F"/>
    <w:rsid w:val="00CC7215"/>
    <w:rsid w:val="00CD70CD"/>
    <w:rsid w:val="00CE0E1A"/>
    <w:rsid w:val="00CF16A9"/>
    <w:rsid w:val="00CF6B92"/>
    <w:rsid w:val="00D01321"/>
    <w:rsid w:val="00D0604C"/>
    <w:rsid w:val="00D07519"/>
    <w:rsid w:val="00D20841"/>
    <w:rsid w:val="00D216FA"/>
    <w:rsid w:val="00D223C9"/>
    <w:rsid w:val="00D23432"/>
    <w:rsid w:val="00D26366"/>
    <w:rsid w:val="00D40926"/>
    <w:rsid w:val="00D41B0C"/>
    <w:rsid w:val="00D42174"/>
    <w:rsid w:val="00D443D9"/>
    <w:rsid w:val="00D44809"/>
    <w:rsid w:val="00D45DF0"/>
    <w:rsid w:val="00D50527"/>
    <w:rsid w:val="00D5172A"/>
    <w:rsid w:val="00D51BB5"/>
    <w:rsid w:val="00D57393"/>
    <w:rsid w:val="00D60414"/>
    <w:rsid w:val="00D61C15"/>
    <w:rsid w:val="00D6224B"/>
    <w:rsid w:val="00D7610A"/>
    <w:rsid w:val="00D81035"/>
    <w:rsid w:val="00D848CB"/>
    <w:rsid w:val="00D85DA3"/>
    <w:rsid w:val="00D90ED2"/>
    <w:rsid w:val="00D92B8A"/>
    <w:rsid w:val="00DA07FB"/>
    <w:rsid w:val="00DA0F91"/>
    <w:rsid w:val="00DA5D95"/>
    <w:rsid w:val="00DB47B9"/>
    <w:rsid w:val="00DB4A1F"/>
    <w:rsid w:val="00DB5693"/>
    <w:rsid w:val="00DB5F5E"/>
    <w:rsid w:val="00DC20B0"/>
    <w:rsid w:val="00DC4B69"/>
    <w:rsid w:val="00DD0828"/>
    <w:rsid w:val="00DD24FB"/>
    <w:rsid w:val="00DD679F"/>
    <w:rsid w:val="00DF1F43"/>
    <w:rsid w:val="00DF263F"/>
    <w:rsid w:val="00DF710F"/>
    <w:rsid w:val="00E019A4"/>
    <w:rsid w:val="00E03752"/>
    <w:rsid w:val="00E041D4"/>
    <w:rsid w:val="00E06432"/>
    <w:rsid w:val="00E13F18"/>
    <w:rsid w:val="00E268FA"/>
    <w:rsid w:val="00E279A2"/>
    <w:rsid w:val="00E307EB"/>
    <w:rsid w:val="00E308C5"/>
    <w:rsid w:val="00E31E35"/>
    <w:rsid w:val="00E33A67"/>
    <w:rsid w:val="00E35BBD"/>
    <w:rsid w:val="00E44EAC"/>
    <w:rsid w:val="00E45EAF"/>
    <w:rsid w:val="00E5033F"/>
    <w:rsid w:val="00E511F1"/>
    <w:rsid w:val="00E53262"/>
    <w:rsid w:val="00E620FA"/>
    <w:rsid w:val="00E73A88"/>
    <w:rsid w:val="00E73C5B"/>
    <w:rsid w:val="00E73F8B"/>
    <w:rsid w:val="00E744E9"/>
    <w:rsid w:val="00E77499"/>
    <w:rsid w:val="00E810E8"/>
    <w:rsid w:val="00E829DF"/>
    <w:rsid w:val="00E85EB2"/>
    <w:rsid w:val="00EA0FD9"/>
    <w:rsid w:val="00EA3A13"/>
    <w:rsid w:val="00EA42B4"/>
    <w:rsid w:val="00EA55A8"/>
    <w:rsid w:val="00EB05B5"/>
    <w:rsid w:val="00EB09C2"/>
    <w:rsid w:val="00EB0E2C"/>
    <w:rsid w:val="00EB0E8C"/>
    <w:rsid w:val="00EB0FD9"/>
    <w:rsid w:val="00EB429A"/>
    <w:rsid w:val="00ED0380"/>
    <w:rsid w:val="00ED0529"/>
    <w:rsid w:val="00ED31EE"/>
    <w:rsid w:val="00ED5653"/>
    <w:rsid w:val="00EE3C5E"/>
    <w:rsid w:val="00EE5A12"/>
    <w:rsid w:val="00EF66BD"/>
    <w:rsid w:val="00F010F3"/>
    <w:rsid w:val="00F0266B"/>
    <w:rsid w:val="00F05C9B"/>
    <w:rsid w:val="00F0687D"/>
    <w:rsid w:val="00F07905"/>
    <w:rsid w:val="00F10845"/>
    <w:rsid w:val="00F12290"/>
    <w:rsid w:val="00F12301"/>
    <w:rsid w:val="00F17B01"/>
    <w:rsid w:val="00F23109"/>
    <w:rsid w:val="00F2756D"/>
    <w:rsid w:val="00F3175E"/>
    <w:rsid w:val="00F3187A"/>
    <w:rsid w:val="00F3772C"/>
    <w:rsid w:val="00F37E2F"/>
    <w:rsid w:val="00F45041"/>
    <w:rsid w:val="00F631C3"/>
    <w:rsid w:val="00F73A5C"/>
    <w:rsid w:val="00F82D59"/>
    <w:rsid w:val="00F83351"/>
    <w:rsid w:val="00F8344B"/>
    <w:rsid w:val="00F92ED1"/>
    <w:rsid w:val="00F93B1B"/>
    <w:rsid w:val="00F94488"/>
    <w:rsid w:val="00FA1084"/>
    <w:rsid w:val="00FB1DE2"/>
    <w:rsid w:val="00FB2ADE"/>
    <w:rsid w:val="00FB36B5"/>
    <w:rsid w:val="00FB61A8"/>
    <w:rsid w:val="00FC33A6"/>
    <w:rsid w:val="00FC4B91"/>
    <w:rsid w:val="00FD00B8"/>
    <w:rsid w:val="00FD4DA0"/>
    <w:rsid w:val="00FD6181"/>
    <w:rsid w:val="00FD73DB"/>
    <w:rsid w:val="00FE0F14"/>
    <w:rsid w:val="00FE586F"/>
    <w:rsid w:val="00FE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5F9DF"/>
  <w15:docId w15:val="{AD46C264-8E7E-4230-8E31-A2A77F7D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ECA"/>
  </w:style>
  <w:style w:type="paragraph" w:styleId="Footer">
    <w:name w:val="footer"/>
    <w:basedOn w:val="Normal"/>
    <w:link w:val="FooterChar"/>
    <w:uiPriority w:val="99"/>
    <w:unhideWhenUsed/>
    <w:rsid w:val="00A40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ECA"/>
  </w:style>
  <w:style w:type="paragraph" w:styleId="ListParagraph">
    <w:name w:val="List Paragraph"/>
    <w:basedOn w:val="Normal"/>
    <w:uiPriority w:val="34"/>
    <w:qFormat/>
    <w:rsid w:val="00843C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20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669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C50320"/>
    <w:pPr>
      <w:spacing w:after="0" w:line="240" w:lineRule="auto"/>
    </w:pPr>
    <w:rPr>
      <w:rFonts w:eastAsiaTheme="minorEastAsia"/>
    </w:rPr>
  </w:style>
  <w:style w:type="character" w:styleId="SubtleEmphasis">
    <w:name w:val="Subtle Emphasis"/>
    <w:basedOn w:val="DefaultParagraphFont"/>
    <w:uiPriority w:val="19"/>
    <w:qFormat/>
    <w:rsid w:val="00C5032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2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1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3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80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5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14404</dc:creator>
  <cp:lastModifiedBy>Amin B</cp:lastModifiedBy>
  <cp:revision>2</cp:revision>
  <cp:lastPrinted>2018-04-03T17:00:00Z</cp:lastPrinted>
  <dcterms:created xsi:type="dcterms:W3CDTF">2021-01-19T10:19:00Z</dcterms:created>
  <dcterms:modified xsi:type="dcterms:W3CDTF">2021-01-19T10:19:00Z</dcterms:modified>
</cp:coreProperties>
</file>